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E5A6B7A" wp14:editId="7DDA055A">
            <wp:extent cx="990600" cy="1162050"/>
            <wp:effectExtent l="0" t="0" r="0" b="0"/>
            <wp:docPr id="1" name="Рисунок 1" descr="http://www.referent.ru/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referent.ru/1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ПРАВИТЕЛЬСТВО РОССИЙСКОЙ ФЕДЕРАЦИИ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h1444"/>
      <w:bookmarkEnd w:id="0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 </w:t>
      </w: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от 7 февраля 2011 г. N 61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l1"/>
      <w:bookmarkEnd w:id="1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ФЕДЕРАЛЬНОЙ ЦЕЛЕВОЙ ПРОГРАММЕ РАЗВИТИЯ ОБРАЗОВАНИЯ НА 2011-2015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Правительство Российской Федерации постановляет: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Утвердить прилагаемую Федеральную целевую программу развития образования на 2011-2015 годы (далее - Программа).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Министерству экономического развития Российской Федерации </w:t>
      </w:r>
      <w:bookmarkStart w:id="2" w:name="l2"/>
      <w:bookmarkEnd w:id="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Министерству финансов Российской Федерации при формировании проекта федерального бюджета на соответствующий год и плановый период включать Программу в перечень федеральных целевых программ, </w:t>
      </w:r>
      <w:bookmarkStart w:id="3" w:name="l3"/>
      <w:bookmarkEnd w:id="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подлежащих финансированию за счет средств федерального бюджета.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Рекомендовать органам исполнительной власти субъектов Российской Федерации при принятии в 2011-2015 годах региональных целевых программ развития образования учитывать положения </w:t>
      </w:r>
      <w:bookmarkStart w:id="4" w:name="l4"/>
      <w:bookmarkEnd w:id="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Председатель Правительства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Российской Федерации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В.ПУТИН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УТВЕРЖДЕНА</w:t>
      </w:r>
      <w:proofErr w:type="gramEnd"/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постановлением Правительства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Российской Федерации </w:t>
      </w:r>
      <w:bookmarkStart w:id="5" w:name="l5"/>
      <w:bookmarkEnd w:id="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от 7 февраля 2011 г. N 61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6" w:name="h1445"/>
      <w:bookmarkEnd w:id="6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ФЕДЕРАЛЬНАЯ ЦЕЛЕВАЯ ПРОГРАММА </w:t>
      </w: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bookmarkStart w:id="7" w:name="h1446"/>
      <w:bookmarkEnd w:id="7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РАЗВИТИЯ ОБРАЗОВАНИЯ НА 2011-2015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" w:name="h1472"/>
      <w:bookmarkStart w:id="9" w:name="l6"/>
      <w:bookmarkEnd w:id="8"/>
      <w:bookmarkEnd w:id="9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ПАСПОРТ ФЕДЕРАЛЬНОЙ ЦЕЛЕВОЙ ПРОГРАММЫ РАЗВИТИЯ ОБРАЗОВАНИЯ НА 2011-2015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6370"/>
      </w:tblGrid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l1447"/>
            <w:bookmarkEnd w:id="1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Федеральная целевая программа развития образования на 2011-2015 годы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принятия решения о разработке Программы, дата ее утверждения (наименование и номер соответствующего нормативного акта)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распоряжение Правительства Российской Федерации </w:t>
            </w:r>
            <w:hyperlink r:id="rId6" w:history="1">
              <w:r w:rsidRPr="002D3CF4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lang w:eastAsia="ru-RU"/>
                </w:rPr>
                <w:t>от 7 февраля 2011 г. N 163-р</w:t>
              </w:r>
            </w:hyperlink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заказчик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Министерство образования и науки Российской Федерации, Федеральная служба по надзору в сфере образования и науки, федеральное </w:t>
            </w:r>
            <w:bookmarkStart w:id="11" w:name="l1448"/>
            <w:bookmarkEnd w:id="1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высшего профессионального образования "Санкт-Петербургский государственный университет"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Государственный заказчик - координатор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Министерство образования и науки Российской Федерации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разработчики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Министерство образования и науки Российской Федерации, Федеральная служба по надзору в сфере образования и науки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и задачи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l1473"/>
            <w:bookmarkEnd w:id="1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целью Программы является обеспечение доступности качественного образования, соответствующего требованиям инновационного социально ориентированного развития Российской Федерации.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l1449"/>
            <w:bookmarkEnd w:id="1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Задачами Программы являются: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общего и дошкольного образования как института социального развития;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приведение содержания и структуры профессионального образования в соответствие с потребностями рынка труда;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системы оценки качества образования и востребованности образовательных услуг </w:t>
            </w:r>
          </w:p>
        </w:tc>
      </w:tr>
      <w:tr w:rsidR="002D3CF4" w:rsidRPr="002D3CF4" w:rsidTr="002D3CF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целевыми индикаторами Программы являются: </w:t>
            </w:r>
          </w:p>
        </w:tc>
      </w:tr>
      <w:tr w:rsidR="002D3CF4" w:rsidRPr="002D3CF4" w:rsidTr="002D3CF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l1474"/>
            <w:bookmarkEnd w:id="1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доступности образования в соответствии с современными стандартами для всех категорий граждан независимо от </w:t>
            </w:r>
            <w:bookmarkStart w:id="15" w:name="l1450"/>
            <w:bookmarkEnd w:id="1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местожительства, социального и имущественного статуса и состояния здоровья;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соответствия образования современным стандартам. Основные показатели Программы, отражающие ход ее реализации: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школьников, которым предоставлена возможность обучаться в соответствии с основными современными требованиями, в общей численности школьников;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учителей, прошедших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новым адресным моделям повышения квалификации и имевших возможность выбора программ обучения, в общей численности учителей;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l1451"/>
            <w:bookmarkEnd w:id="1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 9 классов, проживающих в сельской местности, на удаленных и труднодоступных территориях, которым предоставлена возможность выбора профиля обучения, в том числе дистанционного или в учреждениях профессионального образования, в общей численности выпускников 9 классов, проживающих в сельской местности, на удаленных и труднодоступных территориях;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 дневной (очной) формы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основным образовательным программам профессионального образования, </w:t>
            </w:r>
            <w:bookmarkStart w:id="17" w:name="l1475"/>
            <w:bookmarkEnd w:id="1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трудоустроившихся не позднее завершения первого года после выпуска (включая программы высшего профессионального образования), </w:t>
            </w:r>
            <w:bookmarkStart w:id="18" w:name="l1452"/>
            <w:bookmarkEnd w:id="1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общей численности выпускников дневной (очной) формы обучения по основным образовательным программам профессионального образования соответствующего года;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обеспеченности учебно-лабораторными помещениями по нормативу на одного студента по отношению к 2005 году;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преподавателей, которые работают в вузах, участвующих в межвузовской кооперации, и имеют возможность проводить исследования на базе других учреждений, в общей численности преподавателей вузов;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l1476"/>
            <w:bookmarkEnd w:id="1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образовательных учреждений, открыто предоставляющих достоверную публичную информацию о своей деятельности на основе </w:t>
            </w:r>
            <w:bookmarkStart w:id="20" w:name="l1453"/>
            <w:bookmarkEnd w:id="2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автоматизированного мониторинга, в общем числе образовательных учреждений;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уровней образования, на которых реализуются возможности объективной оценки качества образования;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в общей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на всех уровнях образования, получивших оценку своих достижений (в том числе с использованием информационно-коммуникационных технологий) через добровольные и обязательные процедуры оценивания для </w:t>
            </w:r>
            <w:bookmarkStart w:id="21" w:name="l1477"/>
            <w:bookmarkEnd w:id="2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построения на основе этого индивидуальной образовательной траектории, способствующей социализации личности;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l1454"/>
            <w:bookmarkEnd w:id="2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органов управления образованием субъектов Российской Федерации, интегрированных с единой информационно-аналитической системой управления образовательной средой, в общем числе органов управления образованием субъектов Российской Федерации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Программа будет реализована в 2011-2015 годах в 2 этапа.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первом этапе (2011-2013 годы) будут сформированы стратегические проекты развития образования, включающие в себя ряд новых </w:t>
            </w:r>
            <w:bookmarkStart w:id="23" w:name="l1478"/>
            <w:bookmarkEnd w:id="2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взаимоувязанных направлений. Эти проекты будут реализованы субъектами Российской Федерации, образовательными и иными </w:t>
            </w:r>
            <w:bookmarkStart w:id="24" w:name="l1455"/>
            <w:bookmarkEnd w:id="2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учреждениями и организациями при федеральной поддержке с участием профессионального педагогического сообщества.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результате выполнения первого этапа будут получены устойчивые модели для дальнейшего массового внедрения преобразований и оценки их результативности, разработаны сценарии для различных типов образовательных учреждений, регионов и социально-экономических условий.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втором этапе (2014-2015 годы) предстоит завершить начатые на первом этапе стратегические проекты, обеспечив последовательные </w:t>
            </w:r>
            <w:bookmarkStart w:id="25" w:name="l1456"/>
            <w:bookmarkEnd w:id="2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в образовании на всей территории Российской Федерации. На этом этапе будут сформированы новые модели управления образованием в условиях широкомасштабного использования информационно-телекоммуникационных технологий, а также определены основные позиции по целям и задачам федеральной целевой программы развития образования на следующий период </w:t>
            </w:r>
          </w:p>
        </w:tc>
      </w:tr>
      <w:tr w:rsidR="002D3CF4" w:rsidRPr="002D3CF4" w:rsidTr="002D3CF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объем финансирования мероприятий Программы (в ценах соответствующих лет) составит: </w:t>
            </w:r>
          </w:p>
        </w:tc>
      </w:tr>
      <w:tr w:rsidR="002D3CF4" w:rsidRPr="002D3CF4" w:rsidTr="002D3CF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" w:name="l1479"/>
            <w:bookmarkEnd w:id="2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- 137908,8 млн. рублей, в том числе: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счет средств федерального бюджета - 54228,8 млн. рублей, из них субсидии - 10469,68 млн. рублей;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" w:name="l1457"/>
            <w:bookmarkEnd w:id="2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счет средств бюджетов субъектов Российской Федерации - 67070 млн. рублей;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счет внебюджетных источников - 16610 млн. рублей </w:t>
            </w:r>
          </w:p>
        </w:tc>
      </w:tr>
      <w:tr w:rsidR="002D3CF4" w:rsidRPr="002D3CF4" w:rsidTr="002D3CF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конечные результаты реализации Программы и показатели ее социально-экономической эффективности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увеличение доли образовательных услуг в валовом внутреннем продукте не менее чем на 7 процентов; </w:t>
            </w:r>
          </w:p>
        </w:tc>
      </w:tr>
      <w:tr w:rsidR="002D3CF4" w:rsidRPr="002D3CF4" w:rsidTr="002D3CF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на 16 процентов уровня безработицы среди граждан, имеющих высшее, среднее и начальное профессиональное образование; </w:t>
            </w:r>
          </w:p>
        </w:tc>
      </w:tr>
      <w:tr w:rsidR="002D3CF4" w:rsidRPr="002D3CF4" w:rsidTr="002D3CF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" w:name="l1480"/>
            <w:bookmarkEnd w:id="2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на 8-12 процентов затрат на реализацию механизмов социальной адаптации для социально незащищенных групп населения; </w:t>
            </w:r>
          </w:p>
        </w:tc>
      </w:tr>
      <w:tr w:rsidR="002D3CF4" w:rsidRPr="002D3CF4" w:rsidTr="002D3CF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" w:name="l1458"/>
            <w:bookmarkEnd w:id="2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внедрение новых образовательных и досуговых программ на всех уровнях системы образования; внедрение и эффективное использование новых информационных сервисов, систем и технологий обучения, электронных образовательных ресурсов нового поколения;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 независимой оценки деятельности образовательных учреждений всех уровней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образовательных процессов;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ресурсов и программ для одаренных детей;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" w:name="l1481"/>
            <w:bookmarkEnd w:id="3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региональных комплексных программ развития профессионального образования, направленных на достижение </w:t>
            </w:r>
            <w:bookmarkStart w:id="31" w:name="l1459"/>
            <w:bookmarkEnd w:id="3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стратегических целей инновационного развития и стимулирование взаимодействия организаций науки, высшего, среднего и начального профессионального образования, российских и зарубежных компаний в рамках общих проектов и программ развития;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кадров по приоритетным направлениям модернизации и технологического развития экономики России (энергоэффективность, ядерные технологии, стратегические компьютерные технологии и программное обеспечение, медицинская техника и фармацевтика, </w:t>
            </w:r>
            <w:bookmarkStart w:id="32" w:name="l1482"/>
            <w:bookmarkEnd w:id="3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космос и телекоммуникации);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современным учебно-производственным, компьютерным оборудованием и программным обеспечением образовательных </w:t>
            </w:r>
            <w:bookmarkStart w:id="33" w:name="l1460"/>
            <w:bookmarkEnd w:id="3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профессионального образования, внедряющих современные образовательные программы и обучающие технологии, организацию стажировок и обучение специалистов в ведущих российских и зарубежных образовательных центрах, с привлечением к этой работе объединений работодателей, коммерческих организаций, предъявляющих спрос на выпускников учреждений профессионального образования;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сети экспертно-аналитических и сертификационных центров оценки и сертификации профессиональных квалификаций, в </w:t>
            </w:r>
            <w:bookmarkStart w:id="34" w:name="l1483"/>
            <w:bookmarkEnd w:id="3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для инновационных отраслей экономики;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" w:name="l1461"/>
            <w:bookmarkEnd w:id="3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показателей академической мобильности студентов и преподавателей, позволяющей обеспечить новые уровни взаимодействия различных образовательных и экономических систем, привлечение вузами для преподавания специалистов из реального сектора экономики;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кооперирование учреждений профессионального образования с внешней средой для формирования устойчивых двусторонних связей по трудоустройству выпускников и поддержанию процессов непрерывного образования для сотрудников предприятий;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" w:name="l1484"/>
            <w:bookmarkEnd w:id="3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и поддержка механизмов государственно-частного партнерства, обеспечивающих эффективное финансирование системы образования;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" w:name="l1462"/>
            <w:bookmarkEnd w:id="3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и поддержка механизмов и моделей хозяйственной самостоятельности образовательных учреждений. 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38" w:name="h1464"/>
      <w:bookmarkStart w:id="39" w:name="l1463"/>
      <w:bookmarkEnd w:id="38"/>
      <w:bookmarkEnd w:id="39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Характеристика проблемы, на решение которой направлена Программа</w:t>
      </w:r>
      <w:bookmarkStart w:id="40" w:name="l73"/>
      <w:bookmarkEnd w:id="40"/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Результаты анализа современного состояния российского образования свидетельствуют о том, что отечественная образовательная система, демонстрируя внешнюю целостность, сохраняет внутри себя проблемы и противоречия. </w:t>
      </w:r>
      <w:bookmarkStart w:id="41" w:name="l74"/>
      <w:bookmarkEnd w:id="4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Важным фактором, влияющим на развитие российского образования, продолжает оставаться демографическая ситуация.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За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последние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10 лет численность школьников сократилась примерно на 40 процентов, что оказало и продолжает оказывать </w:t>
      </w:r>
      <w:bookmarkStart w:id="42" w:name="l75"/>
      <w:bookmarkEnd w:id="4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влияние на контингент обучающихся.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ближайшие годы последствия демографического спада будут по-прежнему заметны для различных уровней системы образования.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Так, прогнозная численность студентов вузов в 2013 году может </w:t>
      </w:r>
      <w:bookmarkStart w:id="43" w:name="l76"/>
      <w:bookmarkEnd w:id="4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составить около 4,2 миллиона человек, снизившись более чем на 40 процентов по отношению к численности студентов вузов в 2009 году (7,4 миллиона человек).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Происходит снижение численности контингента учителей и </w:t>
      </w:r>
      <w:bookmarkStart w:id="44" w:name="l77"/>
      <w:bookmarkEnd w:id="4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преподавателей, при этом в профессиональном образовании прогнозируется снижение численности профессорско-преподавательского состава на 20-30 процентов.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системе образования сохраняется большое число </w:t>
      </w:r>
      <w:bookmarkStart w:id="45" w:name="l78"/>
      <w:bookmarkEnd w:id="4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преподавателей пенсионного возраста.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Актуальным, особенно в дошкольном образовании, остается неравный доступ к качественному образованию, являющийся одним из факторов, усугубляющих складывающееся социальное неравенство. </w:t>
      </w:r>
      <w:bookmarkStart w:id="46" w:name="l79"/>
      <w:bookmarkEnd w:id="4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Результаты исследований (включая международные сравнительные исследования) свидетельствуют о наличии определенных проблем в достижении качества общего и дополнительного образования.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Особого внимания требует ситуация, связанная с обеспечением </w:t>
      </w:r>
      <w:bookmarkStart w:id="47" w:name="l80"/>
      <w:bookmarkEnd w:id="4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успешной социализации детей с ограниченными возможностями здоровья, детей-инвалидов, детей, оставшихся без попечения родителей, а также детей, находящихся в трудной жизненной ситуации.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России не сформирована система целенаправленной работы с </w:t>
      </w:r>
      <w:bookmarkStart w:id="48" w:name="l81"/>
      <w:bookmarkEnd w:id="4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одаренными детьми и талантливой молодежью.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Для современного российского образования характерно несогласование номенклатуры предоставляемых образовательных услуг и требований к качеству и содержанию образования со стороны рынка </w:t>
      </w:r>
      <w:bookmarkStart w:id="49" w:name="l82"/>
      <w:bookmarkEnd w:id="4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труда. Наиболее явно это выражено в профессиональном и непрерывном образовании.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Начальное профессиональное образование продолжает оставаться наиболее проблемным. Попытки реформирования начального </w:t>
      </w:r>
      <w:bookmarkStart w:id="50" w:name="l83"/>
      <w:bookmarkEnd w:id="5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профессионального образования, нацеленные на усиление его социальной направленности, не дают пока должного эффекта.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Для средней профессиональной школы характерен ряд проблем, без преодоления которых будет серьезным образом затруднено ее </w:t>
      </w:r>
      <w:bookmarkStart w:id="51" w:name="l84"/>
      <w:bookmarkEnd w:id="5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инновационное развитие. Одной из проблем является противоречие между ростом потребности в специалистах и отсутствием ее объективного прогноза по отраслям экономики, нерациональным использованием специалистов со средним профессиональным </w:t>
      </w:r>
      <w:bookmarkStart w:id="52" w:name="l85"/>
      <w:bookmarkEnd w:id="5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образованием, низкой ценой труда молодого специалиста.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связи с формированием сети федеральных и национальных исследовательских университетов, а также в силу демографических причин нуждается в существенном обновлении сеть вузов, не вошедших </w:t>
      </w:r>
      <w:bookmarkStart w:id="53" w:name="l86"/>
      <w:bookmarkEnd w:id="5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число федеральных и национальных исследовательских университетов.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Государственное задание на получение высшего образования пока не учитывает потребности инновационной экономики. </w:t>
      </w:r>
      <w:bookmarkStart w:id="54" w:name="l87"/>
      <w:bookmarkEnd w:id="5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Нуждаются в дальнейшем развитии межвузовская кооперация, обмен ресурсами, академическая мобильность студентов и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преподавателей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в Российской Федерации, так и за рубежом.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Характерными чертами дополнительного образования взрослых </w:t>
      </w:r>
      <w:bookmarkStart w:id="55" w:name="l88"/>
      <w:bookmarkEnd w:id="5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являются отраслевая разрозненность, отсутствие эффективных устойчивых прямых и обратных связей с производственной сферой и сферой потребления.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Использование в образовании информационных коммуникационных технологий и электронных образовательных ресурсов носит сегодня </w:t>
      </w:r>
      <w:bookmarkStart w:id="56" w:name="l89"/>
      <w:bookmarkEnd w:id="5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большей частью эпизодический характер. Целостная электронная образовательная среда как фактор повышения качества образования пока не создана.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 </w:t>
      </w:r>
      <w:hyperlink r:id="rId7" w:anchor="l4" w:history="1">
        <w:r w:rsidRPr="002D3CF4">
          <w:rPr>
            <w:rFonts w:ascii="Arial" w:eastAsia="Times New Roman" w:hAnsi="Arial" w:cs="Arial"/>
            <w:color w:val="0066CC"/>
            <w:sz w:val="20"/>
            <w:szCs w:val="20"/>
            <w:lang w:eastAsia="ru-RU"/>
          </w:rPr>
          <w:t>Концепцией</w:t>
        </w:r>
      </w:hyperlink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долгосрочного </w:t>
      </w:r>
      <w:bookmarkStart w:id="57" w:name="l90"/>
      <w:bookmarkEnd w:id="5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стратегической целью является достижение уровня экономического и социального развития, </w:t>
      </w:r>
      <w:bookmarkStart w:id="58" w:name="l91"/>
      <w:bookmarkEnd w:id="5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соответствующего статусу России как ведущей мировой державы XXI века, занимающей передовые позиции в глобальной экономической конкуренции и надежно обеспечивающей национальную безопасность и </w:t>
      </w:r>
      <w:bookmarkStart w:id="59" w:name="l92"/>
      <w:bookmarkEnd w:id="5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реализацию конституционных прав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граждан. В 2015-2020 годах Россия должна войти в пятерку стран-лидеров по объему валового внутреннего продукта (по паритету покупательной способности).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При этом стратегической целью государственной политики в </w:t>
      </w:r>
      <w:bookmarkStart w:id="60" w:name="l93"/>
      <w:bookmarkEnd w:id="6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области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Реализация этой цели предполагает решение следующих </w:t>
      </w:r>
      <w:bookmarkStart w:id="61" w:name="l94"/>
      <w:bookmarkEnd w:id="6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приоритетных задач: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обеспечение инновационного характера базового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модернизация институтов системы образования как инструментов социального развития;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создание современной системы непрерывного образования, </w:t>
      </w:r>
      <w:bookmarkStart w:id="62" w:name="l95"/>
      <w:bookmarkEnd w:id="6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подготовки и переподготовки профессиональных кадров;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формирование механизмов оценки качества и востребованности образовательных услуг с участием потребителей, участие в международных сопоставительных исследованиях. </w:t>
      </w:r>
      <w:bookmarkStart w:id="63" w:name="l96"/>
      <w:bookmarkEnd w:id="6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Основных </w:t>
      </w:r>
      <w:hyperlink r:id="rId8" w:anchor="l2" w:history="1">
        <w:r w:rsidRPr="002D3CF4">
          <w:rPr>
            <w:rFonts w:ascii="Arial" w:eastAsia="Times New Roman" w:hAnsi="Arial" w:cs="Arial"/>
            <w:color w:val="0066CC"/>
            <w:sz w:val="20"/>
            <w:szCs w:val="20"/>
            <w:lang w:eastAsia="ru-RU"/>
          </w:rPr>
          <w:t>направлениях</w:t>
        </w:r>
      </w:hyperlink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деятельности Правительства Российской Федерации на период до 2012 года, утвержденных распоряжением Правительства Российской Федерации от 17 ноября 2008 г. N 1663-р, приоритетными направлениями в сфере образования определены </w:t>
      </w:r>
      <w:bookmarkStart w:id="64" w:name="l97"/>
      <w:bookmarkEnd w:id="6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приведение содержания и структуры профессиональной подготовки кадров в соответствие с современными потребностями рынка труда и повышение доступности качественных образовательных услуг.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Цель и задачи Программы, учитывая сроки ее реализации (до </w:t>
      </w:r>
      <w:bookmarkStart w:id="65" w:name="l98"/>
      <w:bookmarkEnd w:id="6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2015 года), соответствуют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Концепции долгосрочного социально-экономического развития Российской Федерации на период до 2020 года и Основным </w:t>
      </w:r>
      <w:hyperlink r:id="rId9" w:anchor="l2" w:history="1">
        <w:r w:rsidRPr="002D3CF4">
          <w:rPr>
            <w:rFonts w:ascii="Arial" w:eastAsia="Times New Roman" w:hAnsi="Arial" w:cs="Arial"/>
            <w:color w:val="0066CC"/>
            <w:sz w:val="20"/>
            <w:szCs w:val="20"/>
            <w:lang w:eastAsia="ru-RU"/>
          </w:rPr>
          <w:t>направлениям</w:t>
        </w:r>
      </w:hyperlink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деятельности Правительства Российской Федерации на период до 2012 года. </w:t>
      </w:r>
      <w:bookmarkStart w:id="66" w:name="l99"/>
      <w:bookmarkEnd w:id="6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Существующие проблемы российского образования требуют комплексного решения. Это решение будет достигнуто с использованием программно-целевого метода, обеспечивающего взаимосвязь целей и задач, комплексный характер и единые подходы к </w:t>
      </w:r>
      <w:bookmarkStart w:id="67" w:name="l100"/>
      <w:bookmarkEnd w:id="6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решению имеющихся проблем.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Программа, разработанная на основе программно-целевого метода, представляет собой комплекс различных мероприятий, направленных на достижение конкретной цели и решение задач, </w:t>
      </w:r>
      <w:bookmarkStart w:id="68" w:name="l101"/>
      <w:bookmarkEnd w:id="6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стоящих перед российским образованием в 2011-2015 годах.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Использование программно-целевого метода связано с определенными рисками. Основными рисками являются риски, связанные с возможным конфликтом интересов уровней образования, </w:t>
      </w:r>
      <w:bookmarkStart w:id="69" w:name="l102"/>
      <w:bookmarkEnd w:id="6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коррупционные риски (нецелевое использование денежных средств), а также риски социального, правового и экономического характера.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0" w:name="h1465"/>
      <w:bookmarkEnd w:id="70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Основные цели и задачи Программы, сроки и этапы ее реализации, перечень целевых индикаторов и показателей, </w:t>
      </w:r>
      <w:bookmarkStart w:id="71" w:name="l103"/>
      <w:bookmarkEnd w:id="71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отражающих ход ее выполнения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Целью Программы является обеспечение доступности качественного образования, соответствующего требованиям инновационного социально ориентированного развития Российской </w:t>
      </w:r>
      <w:bookmarkStart w:id="72" w:name="l104"/>
      <w:bookmarkEnd w:id="7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Задачами Программы являются: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модернизация общего и дошкольного образования как института социального развития;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приведение содержания и структуры профессионального </w:t>
      </w:r>
      <w:bookmarkStart w:id="73" w:name="l105"/>
      <w:bookmarkEnd w:id="7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 в соответствие с потребностями рынка труда;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развитие системы оценки качества образования и востребованности образовательных услуг.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Программа будет реализована в 2011-2015 годах в 2 этапа.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На первом этапе (2011-2013 годы) в соответствии с </w:t>
      </w:r>
      <w:bookmarkStart w:id="74" w:name="l106"/>
      <w:bookmarkEnd w:id="7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мероприятиями Программы будут сформированы стратегические проекты развития образования, включающие в себя ряд новых взаимоувязанных направлений. Эти проекты будут реализованы субъектами Российской Федерации, образовательными и иными учреждениями и организациями </w:t>
      </w:r>
      <w:bookmarkStart w:id="75" w:name="l107"/>
      <w:bookmarkEnd w:id="7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федеральной поддержке с участием профессионального педагогического сообщества.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результате выполнения первого этапа будут получены устойчивые модели для дальнейшего массового внедрения </w:t>
      </w:r>
      <w:bookmarkStart w:id="76" w:name="l108"/>
      <w:bookmarkEnd w:id="7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преобразований и оценки их результативности, разработаны сценарии для различных типов образовательных учреждений, регионов и социально-экономических условий.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На втором этапе (2014-2015 годы) предстоит завершить начатые </w:t>
      </w:r>
      <w:bookmarkStart w:id="77" w:name="l109"/>
      <w:bookmarkEnd w:id="7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первом этапе стратегические проекты, обеспечив последовательные изменения в сфере образования на всей территории Российской Федерации. На этом этапе будут сформированы новые модели управления образованием в условиях широкомасштабного использования </w:t>
      </w:r>
      <w:bookmarkStart w:id="78" w:name="l110"/>
      <w:bookmarkEnd w:id="7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информационно-телекоммуникационных технологий, а также определены основные позиции по целям и задачам федеральной целевой программы развития образования на следующий период.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Досрочное прекращение реализации Программы осуществляется в </w:t>
      </w:r>
      <w:bookmarkStart w:id="79" w:name="l111"/>
      <w:bookmarkEnd w:id="7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соответствии с законодательством Российской 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Целевые индикаторы и показатели Программы представлены в приложении N 1.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Методика сбора исходной информации и расчета целевых </w:t>
      </w:r>
      <w:bookmarkStart w:id="80" w:name="l112"/>
      <w:bookmarkEnd w:id="8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индикаторов и показателей Программы представлена в приложении N 2.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1" w:name="h1466"/>
      <w:bookmarkEnd w:id="81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Мероприятия Программы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Решение задач Программы обеспечивается путем проведения соответствующих мероприятий.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Для решения задачи "Модернизация общего и дошкольного </w:t>
      </w:r>
      <w:bookmarkStart w:id="82" w:name="l113"/>
      <w:bookmarkEnd w:id="8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 как института социального развития" будут проведены следующие мероприятия: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достижение во всех субъектах Российской Федерации стратегических ориентиров национальной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образовательной инициативы </w:t>
      </w:r>
      <w:bookmarkStart w:id="83" w:name="l114"/>
      <w:bookmarkEnd w:id="8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"Наша новая школа" (далее - инициатива "Наша новая школа");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распространение на всей территории Российской Федерации современных моделей успешной социализации детей.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результате реализации мероприятия по достижению во всех </w:t>
      </w:r>
      <w:bookmarkStart w:id="84" w:name="l115"/>
      <w:bookmarkEnd w:id="8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субъектах Российской Федерации стратегических ориентиров инициативы "Наша новая школа" на всей территории Российской Федерации будут модернизированы муниципальные системы дошкольного образования, а также распространены: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модели образовательных систем, обеспечивающих современное </w:t>
      </w:r>
      <w:bookmarkStart w:id="85" w:name="l116"/>
      <w:bookmarkEnd w:id="8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качество общего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модели государственно-общественного управления образованием.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Предусматривается формирование общероссийского кадрового ресурса ведущих консультантов по вопросам развития системы </w:t>
      </w:r>
      <w:bookmarkStart w:id="86" w:name="l117"/>
      <w:bookmarkEnd w:id="8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 всех федеральных округах будут созданы: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стажировочные площадки для обучения и повышения квалификации педагогических и руководящих работников системы образования в области модернизации муниципальных систем дошкольного образования, </w:t>
      </w:r>
      <w:bookmarkStart w:id="87" w:name="l118"/>
      <w:bookmarkEnd w:id="8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для распространения моделей образовательных систем, обеспечивающих современное качество общего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площадки для обучения и повышения квалификации работников системы образования в целях распространения моделей </w:t>
      </w:r>
      <w:bookmarkStart w:id="88" w:name="l119"/>
      <w:bookmarkEnd w:id="8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государственно-общественного управления образованием.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Повышение квалификации педагогических и руководящих работников системы образования будет, в том числе, включать повышение квалификации специалистов для реализации федерального</w:t>
      </w:r>
      <w:bookmarkStart w:id="89" w:name="l120"/>
      <w:bookmarkEnd w:id="8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государственного образовательного стандарта общего образования и предполагать внедрение персонифицированных моделей повышения квалификации, включая развитие системы переподготовки и повышения</w:t>
      </w:r>
      <w:bookmarkStart w:id="90" w:name="l121"/>
      <w:bookmarkEnd w:id="9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квалификации учителей информатики общеобразовательных учреждений в соответствии с едиными требованиями.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На базе стажировочных площадок будут созданы центры справочно-методической и технической поддержки общеобразовательных </w:t>
      </w:r>
      <w:bookmarkStart w:id="91" w:name="l122"/>
      <w:bookmarkEnd w:id="9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учреждений по использованию информационных технологий и электронных образовательных ресурсов в учебном процессе.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рамках указанного мероприятия предусматриваются: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формирование общероссийского кадрового ресурса ведущих </w:t>
      </w:r>
      <w:bookmarkStart w:id="92" w:name="l123"/>
      <w:bookmarkEnd w:id="9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консультантов по вопросам развития системы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разработка примерных основных образовательных программ основного и среднего (полного) общего образования.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рамках мероприятия по распространению на всей территории Российской Федерации современных моделей успешной социализации </w:t>
      </w:r>
      <w:bookmarkStart w:id="93" w:name="l124"/>
      <w:bookmarkEnd w:id="9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детей во всех субъектах Российской Федерации будут распространены следующие интегрированные модели общего и дополнительного образования: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инновационные воспитательные модели, обеспечивающие </w:t>
      </w:r>
      <w:bookmarkStart w:id="94" w:name="l125"/>
      <w:bookmarkEnd w:id="9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формирование гражданской идентичности обучающихся в условиях поликультурного и поликонфессионального общества.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распространении этих моделей будет выполнен комплекс мероприятий по устранению причин и условий, способствующих проявлениям </w:t>
      </w:r>
      <w:bookmarkStart w:id="95" w:name="l126"/>
      <w:bookmarkEnd w:id="9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национализма и сепаратизма;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современные образовательные и организационно-правовые модели, обеспечивающие успешную социализацию детей с ограниченными возможностями здоровья и детей-инвалидов; </w:t>
      </w:r>
      <w:bookmarkStart w:id="96" w:name="l127"/>
      <w:bookmarkEnd w:id="9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современные образовательные и организационно-правовые модели, обеспечивающие успешную социализацию детей-сирот и детей, оставшихся без попечения родителей;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модели организации системы отдыха, оздоровления и временной занятости детей;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97" w:name="l128"/>
      <w:bookmarkEnd w:id="9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модели развития техносферы деятельности учреждений дополнительного образования детей исследовательской, инженерной, технической, конструкторской направленности;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модели формирования культуры безопасного образа жизни, </w:t>
      </w:r>
      <w:bookmarkStart w:id="98" w:name="l129"/>
      <w:bookmarkEnd w:id="9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развития системы психолого-педагогического и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медико-социального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сопровождения обучающихся.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Во всех федеральных округах предусматривается создание площадок для обучения и повышения квалификации управленческих кадров и специалистов, обеспечивающих распространение указанных </w:t>
      </w:r>
      <w:bookmarkStart w:id="99" w:name="l130"/>
      <w:bookmarkEnd w:id="9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моделей успешной социализации детей, а также для подготовки и повышения квалификации педагогических, медицинских работников и вспомогательного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персонала для сопровождения обучения </w:t>
      </w:r>
      <w:bookmarkStart w:id="100" w:name="l131"/>
      <w:bookmarkEnd w:id="10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детей-инвалидов.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рамках указанного мероприятия планируются: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развитие сетевого взаимодействия образовательных учреждений, в том числе в регионах с ярко выраженной региональной, этнокультурной составляющей, а также обеспечивающих совместное </w:t>
      </w:r>
      <w:bookmarkStart w:id="101" w:name="l132"/>
      <w:bookmarkEnd w:id="10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обучение детей с ограниченными возможностями здоровья;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создание центров поддержки одаренных детей при крупных университетах и дистанционных школ при национальных исследовательских университетах; </w:t>
      </w:r>
      <w:bookmarkStart w:id="102" w:name="l133"/>
      <w:bookmarkEnd w:id="10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создание единой федеральной базы данных победителей и призеров Всероссийской олимпиады школьников, олимпиад школьников, мероприятий и конкурсов, по результатам которых присваиваются премии для поддержки талантливой молодежи;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разработка и внедрение норматива подушевого финансирования на </w:t>
      </w:r>
      <w:bookmarkStart w:id="103" w:name="l134"/>
      <w:bookmarkEnd w:id="10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педагогическое сопровождение развития (образования) талантливых детей.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решения задачи "Приведение содержания и структуры профессионального образования в соответствие с потребностями рынка </w:t>
      </w:r>
      <w:bookmarkStart w:id="104" w:name="l135"/>
      <w:bookmarkEnd w:id="10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труда" будут проведены такие мероприятия, как: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разработка и внедрение программ модернизации систем профессионального образования субъектов Российской Федерации;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поддержка развития объединений образовательных учреждений </w:t>
      </w:r>
      <w:bookmarkStart w:id="105" w:name="l136"/>
      <w:bookmarkEnd w:id="10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профессионального образования (кластерного типа) на базе вузов;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распространение во всех субъектах Российской Федерации современных проектов энергосбережения в образовательных учреждениях;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улучшение материально-технической базы сферы профессионального </w:t>
      </w:r>
      <w:bookmarkStart w:id="106" w:name="l137"/>
      <w:bookmarkEnd w:id="10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В результате реализации мероприятия по разработке и внедрению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 модернизации систем профессионального образования субъектов Российской Федерации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деятельность региональных</w:t>
      </w:r>
      <w:bookmarkStart w:id="107" w:name="l138"/>
      <w:bookmarkEnd w:id="10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образовательных учреждений профессионального образования будет соответствовать приоритетным направлениям модернизации и технологического развития экономики России (энергоэффективность, ядерные технологии, стратегические компьютерные технологии и </w:t>
      </w:r>
      <w:bookmarkStart w:id="108" w:name="l139"/>
      <w:bookmarkEnd w:id="10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программное обеспечение, медицинская техника и фармацевтика, космос и телекоммуникации).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рамках указанного мероприятия будут поддержаны региональные комплексные программы развития профессионального образования, </w:t>
      </w:r>
      <w:bookmarkStart w:id="109" w:name="l140"/>
      <w:bookmarkEnd w:id="10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предусматривающие: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достижение стратегических целей инновационного развития и стимулирование взаимодействия организаций науки, высшего, среднего и начального профессионального образования, российских и зарубежных компаний в рамках общих проектов и программ развития; </w:t>
      </w:r>
      <w:bookmarkStart w:id="110" w:name="l141"/>
      <w:bookmarkEnd w:id="11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обеспечение разработки региональной программы при участии объединений работодателей;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установление приоритета образовательных программ, обеспечивающих подготовку кадров в целях реализации приоритетных </w:t>
      </w:r>
      <w:bookmarkStart w:id="111" w:name="l142"/>
      <w:bookmarkEnd w:id="11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направлений модернизации и технологического развития экономики России;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сокращение сроков профессиональной подготовки специалистов в учреждениях начального профессионального образования путем расширения практики заочного и дистанционного обучения</w:t>
      </w:r>
      <w:bookmarkStart w:id="112" w:name="l143"/>
      <w:bookmarkEnd w:id="11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общеобразовательным дисциплинам, оптимизации программ профессионального образования и укрепления материально-технической базы образовательных учреждений;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проведение комплекса мероприятий, способствующих повышению </w:t>
      </w:r>
      <w:bookmarkStart w:id="113" w:name="l144"/>
      <w:bookmarkEnd w:id="11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престижа рабочих специальностей, включая использование возможностей социальной рекламы, ознакомление учащихся образовательных учреждений с перспективами трудоустройства по выбираемой специальности и условиями работы на предприятиях и в </w:t>
      </w:r>
      <w:bookmarkStart w:id="114" w:name="l145"/>
      <w:bookmarkEnd w:id="11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организациях;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осуществление мер дополнительной поддержки выпускников учреждений начального и среднего профессионального образования, избравших работу по профильной специальности. </w:t>
      </w:r>
      <w:bookmarkStart w:id="115" w:name="l146"/>
      <w:bookmarkEnd w:id="11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рамках указанного мероприятия предусматриваются: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разработка, апробация и введение в действие новых программ профессионального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оснащение современным учебно-производственным, компьютерным оборудованием и программным обеспечением образовательных </w:t>
      </w:r>
      <w:bookmarkStart w:id="116" w:name="l147"/>
      <w:bookmarkEnd w:id="11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учреждений профессионального образования, внедряющих современные образовательные программы и обучающие технологии, организацию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стажировок и обучение специалистов в ведущих российских и зарубежных образовательных центрах, с привлечением к этой работе</w:t>
      </w:r>
      <w:bookmarkStart w:id="117" w:name="l148"/>
      <w:bookmarkEnd w:id="11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объединений работодателей, коммерческих организаций, предъявляющих спрос на выпускников учреждений профессионального образования.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выполнении мероприятия по поддержке развития объединений </w:t>
      </w:r>
      <w:bookmarkStart w:id="118" w:name="l149"/>
      <w:bookmarkEnd w:id="11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образовательных учреждений профессионального образования (кластерного типа) на базе вузов планируются: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создание условий для дальнейшей занятости работников сферы профессионального образования, высвобождающихся в связи с </w:t>
      </w:r>
      <w:bookmarkStart w:id="119" w:name="l150"/>
      <w:bookmarkEnd w:id="11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демографической ситуацией в Российской Федерации;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организация подготовки специалистов в области информационно-телекоммуникационных технологий, повышения квалификации преподавателей образовательных учреждений </w:t>
      </w:r>
      <w:bookmarkStart w:id="120" w:name="l151"/>
      <w:bookmarkEnd w:id="12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профессионального образования в области использования информационно-телекоммуникационных технологий;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организация подготовки специалистов по суперкомпьютерным технологиям;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создание и поддержка сетевых сообще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ств сп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ециалистов сферы </w:t>
      </w:r>
      <w:bookmarkStart w:id="121" w:name="l152"/>
      <w:bookmarkEnd w:id="12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профессионального образования.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результате реализации мероприятия по распространению во всех субъектах Российской Федерации современных проектов энергосбережения в образовательных учреждениях на всей территории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122" w:name="l153"/>
      <w:bookmarkEnd w:id="12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России будут распространены современные проекты энергосбережения в образовательных учреждениях, обеспечивающие экономию энергетических ресурсов в натуральном и денежном выражении.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Предполагается создание сети центров обучения и </w:t>
      </w:r>
      <w:bookmarkStart w:id="123" w:name="l154"/>
      <w:bookmarkEnd w:id="12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консультирования работников сферы образования по вопросам энергосбережения и энергетической эффективности.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рамках мероприятия по улучшению материально-технической базы сферы профессионального образования предусматриваются </w:t>
      </w:r>
      <w:bookmarkStart w:id="124" w:name="l155"/>
      <w:bookmarkEnd w:id="12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реконструкция и строительство объектов федеральных образовательных учреждений профессионального образования, учебных и учебно-лабораторных корпусов, зданий библиотек, а также объектов социальной направленности (учебно-спортивных корпусов, </w:t>
      </w:r>
      <w:bookmarkStart w:id="125" w:name="l156"/>
      <w:bookmarkEnd w:id="12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физкультурно-оздоровительных комплексов, общежитий и др.).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решения задачи "Развитие системы оценки качества образования и востребованности образовательных услуг" будут проведены следующие мероприятия: </w:t>
      </w:r>
      <w:bookmarkStart w:id="126" w:name="l157"/>
      <w:bookmarkEnd w:id="12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обеспечение условий для развития и внедрения независимой системы оценки результатов образования на всех уровнях системы образования (дошкольное, начальное общее, основное общее, среднее (полное) общее, начальное и среднее профессиональное, высшее </w:t>
      </w:r>
      <w:bookmarkStart w:id="127" w:name="l158"/>
      <w:bookmarkEnd w:id="12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профессиональное, послевузовское профессиональное образование, дополнительное образование);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системы оценки качества профессионального образования на основе создания и внедрения механизмов сертификации </w:t>
      </w:r>
      <w:bookmarkStart w:id="128" w:name="l159"/>
      <w:bookmarkEnd w:id="12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квалификаций специалистов и выпускников образовательных учреждений с учетом интеграции требований федерального государственного образовательного стандарта и профессиональных стандартов;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создание единой информационной системы сферы образования; </w:t>
      </w:r>
      <w:bookmarkStart w:id="129" w:name="l160"/>
      <w:bookmarkEnd w:id="12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создание условий для развития государственной и общественной оценки деятельности образовательных учреждений, общественно-профессиональной аккредитации образовательных программ.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 общественно-профессиональной аккредитацией </w:t>
      </w:r>
      <w:bookmarkStart w:id="130" w:name="l161"/>
      <w:bookmarkEnd w:id="13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образовательных программ понимается аккредитация, которая проводится общественно-профессиональными объединениями (организациями работодателей, профсоюзами, саморегулируемыми и иными общественными организациями). </w:t>
      </w:r>
      <w:bookmarkStart w:id="131" w:name="l162"/>
      <w:bookmarkEnd w:id="13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мероприятия по обеспечению условий для развития и внедрения независимой системы оценки результатов образования на всех уровнях системы образования планируются: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разработка новой модели общероссийской системы оценки </w:t>
      </w:r>
      <w:bookmarkStart w:id="132" w:name="l163"/>
      <w:bookmarkEnd w:id="13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качества общего образования, охватывающей федеральный, региональный и муниципальный уровни, уровень образовательного учреждения, а также создание инструментария ее реализации с обеспечением комплексного мониторинга качества общего образования;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133" w:name="l164"/>
      <w:bookmarkEnd w:id="13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разработка моделей оценки качества дошкольного, начального и среднего профессионального, высшего профессионального, послевузовского профессионального и дополнительного образования, технологии и методики подготовки и проведения процедур контроля и </w:t>
      </w:r>
      <w:bookmarkStart w:id="134" w:name="l165"/>
      <w:bookmarkEnd w:id="13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оценки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качества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создание механизмов комплексной оценки академических достижений обучающегося, его компетенций и способностей. Для ступеней и уровней образования, завершение обучения на которых не</w:t>
      </w:r>
      <w:bookmarkStart w:id="135" w:name="l166"/>
      <w:bookmarkEnd w:id="13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предусматривает выдачу документа государственного образца, указанные механизмы будут носить мониторинговый характер.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мероприятия по развитию системы оценки качества профессионального образования на основе создания и внедрения </w:t>
      </w:r>
      <w:bookmarkStart w:id="136" w:name="l167"/>
      <w:bookmarkEnd w:id="13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механизмов сертификации квалификаций специалистов и выпускников образовательных учреждений с учетом интеграции требований федерального государственного образовательного стандарта и </w:t>
      </w:r>
      <w:bookmarkStart w:id="137" w:name="l168"/>
      <w:bookmarkEnd w:id="13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профессиональных стандартов планируются: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создание сети экспертно-аналитических и сертификационных центров оценки и сертификации профессиональных квалификаций;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обеспечение центров необходимыми технологиями и инструментарием;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138" w:name="l169"/>
      <w:bookmarkEnd w:id="13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проведение обучения персонала центров, апробация технологий и инструментария, мониторинг деятельности и аккредитация центров.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При этом основным содержанием мероприятия будет создание технологий и измерительных материалов для оценки качества </w:t>
      </w:r>
      <w:bookmarkStart w:id="139" w:name="l170"/>
      <w:bookmarkEnd w:id="139"/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основе разрабатываемой профессиональным сообществом системы профессиональных стандартов.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рамках мероприятия по созданию единой информационной системы сферы образования будет создана единая информационная </w:t>
      </w:r>
      <w:bookmarkStart w:id="140" w:name="l171"/>
      <w:bookmarkEnd w:id="14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система, агрегирующая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данные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сфере образования начиная с уровня учащегося.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Это предполагает создание, внедрение и последующую интеграцию компонентов системы управления качеством образования в части контроля, надзора и оценки качества образования в федеральных и</w:t>
      </w:r>
      <w:bookmarkStart w:id="141" w:name="l172"/>
      <w:bookmarkEnd w:id="14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региональных органах управления образованием, а также в учреждениях профессионального образования.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В качестве указанных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компонентов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том числе будут созданы интегрированные автоматизированные рабочие места, обеспечивающие </w:t>
      </w:r>
      <w:bookmarkStart w:id="142" w:name="l173"/>
      <w:bookmarkEnd w:id="14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доведение, сбор, обработку и представление пользователям региональных и федеральных органов управления образованием данных, позволяющих сформировать интегральную оценку качества образования как в отдельном образовательном учреждении, так и на уровне</w:t>
      </w:r>
      <w:bookmarkStart w:id="143" w:name="l174"/>
      <w:bookmarkEnd w:id="14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субъекта Российской Федерации и страны в целом. При этом будет обеспечена согласованная работа разрабатываемых автоматизированных рабочих мест с уже созданными информационными системами. </w:t>
      </w:r>
      <w:bookmarkStart w:id="144" w:name="l175"/>
      <w:bookmarkEnd w:id="14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Будут разработаны и реализованы механизмы обеспечения комплексного электронного мониторинга с использованием электронного паспорта общеобразовательных учреждений. Предусматриваются формирование и поддержка в актуальном состоянии </w:t>
      </w:r>
      <w:bookmarkStart w:id="145" w:name="l176"/>
      <w:bookmarkEnd w:id="14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банка данных электронных паспортов общеобразовательных учреждений, а также разработка и внедрение системы, обеспечивающей распределенное планирование, доведение и контроль достижения показателей реализации инициативы "Наша новая школа". </w:t>
      </w:r>
      <w:bookmarkStart w:id="146" w:name="l177"/>
      <w:bookmarkEnd w:id="14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рамках указанного мероприятия в системе общего образования будут созданы условия для минимизации отчетности при одновременном повышении ответственности посредством внедрения электронного документооборота, развития системы открытого электронного </w:t>
      </w:r>
      <w:bookmarkStart w:id="147" w:name="l178"/>
      <w:bookmarkEnd w:id="14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мониторинга и обязательной публичной отчетности образовательных учреждений.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Предусматриваются создание и развитие информационных систем, обеспечивающих процессы управления по отдельным направлениям </w:t>
      </w:r>
      <w:bookmarkStart w:id="148" w:name="l179"/>
      <w:bookmarkEnd w:id="14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деятельности в сфере контроля, надзора и оценки качества образования на федеральном и региональном уровнях, оказание соответствующей поддержки развитию таких информационных систем на уровне органов местного самоуправления, а также на уровне </w:t>
      </w:r>
      <w:bookmarkStart w:id="149" w:name="l180"/>
      <w:bookmarkEnd w:id="14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образовательных учреждений.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мероприятия по созданию условий для развития государственной и общественной оценки деятельности образовательных учреждений, общественно-профессиональной аккредитации </w:t>
      </w:r>
      <w:bookmarkStart w:id="150" w:name="l181"/>
      <w:bookmarkEnd w:id="15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образовательных программ будет оказана на конкурсной основе в соответствии с Федеральным </w:t>
      </w:r>
      <w:hyperlink r:id="rId10" w:history="1">
        <w:r w:rsidRPr="002D3CF4">
          <w:rPr>
            <w:rFonts w:ascii="Arial" w:eastAsia="Times New Roman" w:hAnsi="Arial" w:cs="Arial"/>
            <w:color w:val="0066CC"/>
            <w:sz w:val="20"/>
            <w:szCs w:val="20"/>
            <w:lang w:eastAsia="ru-RU"/>
          </w:rPr>
          <w:t>законом</w:t>
        </w:r>
      </w:hyperlink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"О размещении заказов на поставки товаров, выполнение работ, оказание услуг для государственных и муниципальных нужд" поддержка </w:t>
      </w:r>
      <w:bookmarkStart w:id="151" w:name="l182"/>
      <w:bookmarkEnd w:id="15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общественно-профессиональным организациям (объединениям):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разрабатывающим и внедряющим механизмы (методики) внешних экспертных оценок,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общественно-профессиональной аккредитации образовательных программ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 </w:t>
      </w:r>
      <w:bookmarkStart w:id="152" w:name="l183"/>
      <w:bookmarkEnd w:id="15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внедряющим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модели создания условий для развития и интеграции результатов государственной и общественной оценки качества деятельности образовательных учреждений, предоставления их общественности.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Указанное мероприятие предусматривает создание и развитие </w:t>
      </w:r>
      <w:bookmarkStart w:id="153" w:name="l184"/>
      <w:bookmarkEnd w:id="15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единой базы данных о признанных общественно-профессиональных организациях, включенных в соответствующий реестр.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ходе выполнения Программы будет осуществляться экспертно-аналитическое, научно-методическое и информационное </w:t>
      </w:r>
      <w:bookmarkStart w:id="154" w:name="l185"/>
      <w:bookmarkEnd w:id="15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сопровождение мероприятий, направленных на решение ее задач. Такое сопровождение будет проводиться в рамках мероприятия по экспертно-аналитическому, научно-методическому и информационному сопровождению мероприятий. </w:t>
      </w:r>
      <w:bookmarkStart w:id="155" w:name="l186"/>
      <w:bookmarkEnd w:id="15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Это мероприятие предусматривает комплексное выполнение работ, связанных с: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разработкой методических рекомендаций и нормативной правовой базы для выполнения мероприятий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мониторинговым и информационным сопровождением реализации </w:t>
      </w:r>
      <w:bookmarkStart w:id="156" w:name="l187"/>
      <w:bookmarkEnd w:id="15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 в целом и отдельных ее мероприятий;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обеспечением конкурсных процедур, необходимых для реализации Программы.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Перечень мероприятий Программы приведен в приложении N 3.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Перечень строек и объектов для государственных нужд, </w:t>
      </w:r>
      <w:bookmarkStart w:id="157" w:name="l188"/>
      <w:bookmarkEnd w:id="15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финансируемых за счет средств, предусмотренных на реализацию Программы, приведен в приложении N 4.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158" w:name="h1467"/>
      <w:bookmarkEnd w:id="158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 Обоснование ресурсного обеспечения Программы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Общий объем финансирования мероприятий Программы в ценах </w:t>
      </w:r>
      <w:bookmarkStart w:id="159" w:name="l189"/>
      <w:bookmarkEnd w:id="15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соответствующих лет составит 137908,8 млн. рублей, в том числе: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за счет средств федерального бюджета - 54228,8 млн. рублей, из них субсидии - 10469,68 млн. рублей;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за счет средств бюджетов субъектов Российской Федерации - </w:t>
      </w:r>
      <w:bookmarkStart w:id="160" w:name="l190"/>
      <w:bookmarkEnd w:id="16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67070 млн. рублей;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за счет средств внебюджетных источников - 16610 млн. рублей.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Объемы финансирования Программы за счет бюджетов субъектов Российской Федерации определены на основе результатов проведенного анализа существующих региональных программ развития образования, </w:t>
      </w:r>
      <w:bookmarkStart w:id="161" w:name="l191"/>
      <w:bookmarkEnd w:id="16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анализа Программы и программ развития образования субъектов Российской Федерации на 2011-2015 годы, а также экспертных прогнозных оценок.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Предложения по объемам финансирования Программы за счет </w:t>
      </w:r>
      <w:bookmarkStart w:id="162" w:name="l192"/>
      <w:bookmarkEnd w:id="16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средств внебюджетных источников сформированы на основе проведенных аналитических исследований, экспертных оценок текущей ситуации и прогнозных экспертных оценок хода реализации Программы.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Объемы и источники финансирования Программы приведены в </w:t>
      </w:r>
      <w:bookmarkStart w:id="163" w:name="l193"/>
      <w:bookmarkEnd w:id="16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приложении N 5.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Объемы финансирования Программы за счет средств федерального бюджета по государственным заказчикам приведены в приложении N 6.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Объемы финансирования за счет средств федерального бюджета мероприятий Программы приведены в приложении N 7. </w:t>
      </w:r>
      <w:bookmarkStart w:id="164" w:name="l194"/>
      <w:bookmarkEnd w:id="16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165" w:name="h1468"/>
      <w:bookmarkEnd w:id="165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V. Механизм реализации Программы, включающий в себя механизм управления Программой, распределение сфер ответственности и механизм взаимодействия государственных заказчиков Программы</w:t>
      </w:r>
      <w:bookmarkStart w:id="166" w:name="l195"/>
      <w:bookmarkEnd w:id="166"/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Руководителем Программы является Министр образования и науки Российской Федерации,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 </w:t>
      </w:r>
      <w:bookmarkStart w:id="167" w:name="l196"/>
      <w:bookmarkEnd w:id="16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средств, а также определяет формы и методы управления реализацией Программы.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Министерство образования и науки Российской Федерации как государственный заказчик - координатор Программы в ходе ее </w:t>
      </w:r>
      <w:bookmarkStart w:id="168" w:name="l197"/>
      <w:bookmarkEnd w:id="16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выполнения: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осуществляет координацию деятельности государственных заказчиков Программы по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эффективной реализации ее мероприятий участниками Программы, а также анализ использования средств федерального бюджета, средств бюджетов субъектов Российской </w:t>
      </w:r>
      <w:bookmarkStart w:id="169" w:name="l198"/>
      <w:bookmarkEnd w:id="16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Федерации и средств внебюджетных источников;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обеспечивает координацию работы с органами государственной власти субъектов Российской Федерации, осуществляемой на условиях заключенных соглашений о предоставлении субсидий на реализацию</w:t>
      </w:r>
      <w:bookmarkStart w:id="170" w:name="l199"/>
      <w:bookmarkEnd w:id="17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аналогичных целевых программ, реализуемых за счет средств бюджетов субъектов Российской Федерации (местных бюджетов);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подготавливает проекты решений Правительства Российской Федерации о внесении изменений в Программу и о досрочном ее </w:t>
      </w:r>
      <w:bookmarkStart w:id="171" w:name="l200"/>
      <w:bookmarkEnd w:id="17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прекращении, согласовывает их и представляет в Министерство экономического развития Российской Федерации для внесения в Правительство Российской Федерации;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разрабатывает в пределах своих полномочий нормативные </w:t>
      </w:r>
      <w:bookmarkStart w:id="172" w:name="l201"/>
      <w:bookmarkEnd w:id="17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(индивидуальные) правовые акты (локальные акты), необходимые для выполнения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подготавливает доклады о ходе реализации Программы;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осуществляет ведение ежеквартальной отчетности реализации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подготавливает ежегодно при необходимости в установленном </w:t>
      </w:r>
      <w:bookmarkStart w:id="173" w:name="l202"/>
      <w:bookmarkEnd w:id="17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порядке предложения об уточнении мероприятий Программы на очередной финансовый год, уточняет затраты на реализацию мероприятий Программы, а также механизм ее выполнения; </w:t>
      </w:r>
      <w:bookmarkStart w:id="174" w:name="l203"/>
      <w:bookmarkEnd w:id="17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заключает соглашения с высшими исполнительными органами государственной власти субъектов Российской Федерации о предоставлении субсидий из федерального бюджета на реализацию аналогичных целевых программ, реализуемых за счет средств бюджетов </w:t>
      </w:r>
      <w:bookmarkStart w:id="175" w:name="l204"/>
      <w:bookmarkEnd w:id="17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субъектов Российской Федерации (местных бюджетов), по мероприятиям, расходы на которые включены в такие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несет ответственность за своевременную и качественную реализацию Программы, обеспечивает эффективное использование </w:t>
      </w:r>
      <w:bookmarkStart w:id="176" w:name="l205"/>
      <w:bookmarkEnd w:id="17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средств, выделяемых на ее реализацию;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организует внедрение информационных технологий в целях управления реализацией Программы и контроля за ходом выполнения ее мероприятий;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организует размещение на официальном сайте Министерства </w:t>
      </w:r>
      <w:bookmarkStart w:id="177" w:name="l206"/>
      <w:bookmarkEnd w:id="17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 и науки Российской Федерации в сети Интернет информации о ходе и результатах реализации Программы, финансировании ее мероприятий, привлечении средств внебюджетных источников, проведении конкурсов в рамках Программы, а также о </w:t>
      </w:r>
      <w:bookmarkStart w:id="178" w:name="l207"/>
      <w:bookmarkEnd w:id="17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порядке участия в ней инвесторов.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ходе выполнения Программы Министерство образования и науки Российской Федерации, Федеральная служба по надзору в сфере образования и науки и федеральное государственное бюджетное</w:t>
      </w:r>
      <w:bookmarkStart w:id="179" w:name="l208"/>
      <w:bookmarkEnd w:id="17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образовательное учреждение высшего профессионального образования "Санкт-Петербургский государственный университет" (в части государственных капитальных вложений):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вносят предложения и участвуют в уточнении целевых </w:t>
      </w:r>
      <w:bookmarkStart w:id="180" w:name="l209"/>
      <w:bookmarkEnd w:id="18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индикаторов и расходов на реализацию мероприятий Программы, а также в совершенствовании механизма реализации Программы;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обеспечивают эффективное использование средств, выделяемых на реализацию Программы; </w:t>
      </w:r>
      <w:bookmarkStart w:id="181" w:name="l210"/>
      <w:bookmarkEnd w:id="18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участвуют в ведении ежеквартальной отчетности о ходе реализации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участвуют в организации экспертных проверок хода реализации отдельных мероприятий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осуществляют управление деятельностью исполнителей Программы </w:t>
      </w:r>
      <w:bookmarkStart w:id="182" w:name="l211"/>
      <w:bookmarkEnd w:id="18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выполнения мероприятий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участвуют в осуществлении отбора на конкурсной основе исполнителей работ (услуг), поставщиков продукции по соответствующим мероприятиям Программы, а также заключают </w:t>
      </w:r>
      <w:bookmarkStart w:id="183" w:name="l212"/>
      <w:bookmarkEnd w:id="18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государственные контракты (договоры);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представляют государственному заказчику - координатору Программы статистическую, справочную и аналитическую информацию о реализации мероприятий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участвуют в подготовке доклада о ходе работ по реализации </w:t>
      </w:r>
      <w:bookmarkStart w:id="184" w:name="l213"/>
      <w:bookmarkEnd w:id="18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Программы, достигнутых результатах и эффективности использования финансовых средств.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целях привлечения общественности к управлению Программой государственным заказчиком - координатором Программы создается </w:t>
      </w:r>
      <w:bookmarkStart w:id="185" w:name="l214"/>
      <w:bookmarkEnd w:id="18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научно-координационный совет Программы. В его состав входят ученые и специалисты в соответствующих областях, представители предпринимательского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сообщества, общественных, в том числе молодежных, объединений, а также представители государственных </w:t>
      </w:r>
      <w:bookmarkStart w:id="186" w:name="l215"/>
      <w:bookmarkEnd w:id="18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заказчиков Программы и других органов исполнительной власти.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Регламент работы научно-координационного совета и его состав утверждаются Министерством образования и науки Российской Федерации. Председателем научно-координационного совета является </w:t>
      </w:r>
      <w:bookmarkStart w:id="187" w:name="l216"/>
      <w:bookmarkEnd w:id="18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Министр образования и науки Российской 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Основными задачами научно-координационного совета являются: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рассмотрение тематики мероприятий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рассмотрение материалов о ходе реализации мероприятий </w:t>
      </w:r>
      <w:bookmarkStart w:id="188" w:name="l217"/>
      <w:bookmarkEnd w:id="18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 и предоставление рекомендаций по их уточнению, а также рассмотрение итогов реализации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контроль соответствия проектов, предлагаемых для реализации в рамках Программы, формальным требованиям к методологии и </w:t>
      </w:r>
      <w:bookmarkStart w:id="189" w:name="l218"/>
      <w:bookmarkEnd w:id="18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содержанию мероприятий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выявление научных, технических и организационных проблем в ходе реализации Программы и разработка предложений по их решению.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Отбор исполнителей (поставщиков, подрядчиков) мероприятий Программы осуществляется в соответствии с Федеральным </w:t>
      </w:r>
      <w:hyperlink r:id="rId11" w:history="1">
        <w:r w:rsidRPr="002D3CF4">
          <w:rPr>
            <w:rFonts w:ascii="Arial" w:eastAsia="Times New Roman" w:hAnsi="Arial" w:cs="Arial"/>
            <w:color w:val="0066CC"/>
            <w:sz w:val="20"/>
            <w:szCs w:val="20"/>
            <w:lang w:eastAsia="ru-RU"/>
          </w:rPr>
          <w:t>законом</w:t>
        </w:r>
      </w:hyperlink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190" w:name="l219"/>
      <w:bookmarkEnd w:id="19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"О размещении заказов на поставки товаров, выполнение работ, оказание услуг для государственных и муниципальных нужд".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До начала реализации Программы Министерство образования и </w:t>
      </w:r>
      <w:bookmarkStart w:id="191" w:name="l220"/>
      <w:bookmarkEnd w:id="19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науки Российской Федерации утверждает положение об управлении реализацией Программы, определяющее: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порядок формирования организационно-финансового плана мероприятий по реализации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порядок проведения конкурсного отбора региональных программ </w:t>
      </w:r>
      <w:bookmarkStart w:id="192" w:name="l221"/>
      <w:bookmarkEnd w:id="19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развития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механизмы корректировки мероприятий Программы и их ресурсного обеспечения в ходе реализации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процедуры обеспечения публичности (открытости) информации о значениях целевых индикаторов и показателей Программы, результатах </w:t>
      </w:r>
      <w:bookmarkStart w:id="193" w:name="l222"/>
      <w:bookmarkEnd w:id="19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мониторинга ее выполнения, об условиях участия в Программе исполнителей, а также о проводимых конкурсах и критериях определения победителей.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Правила предоставления и распределения субсидий из </w:t>
      </w:r>
      <w:bookmarkStart w:id="194" w:name="l223"/>
      <w:bookmarkEnd w:id="19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федерального бюджета бюджетам субъектов Российской Федерации на поддержку реализации мероприятий Программы представлены в приложении N 8.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195" w:name="h1469"/>
      <w:bookmarkEnd w:id="195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VI. Оценка социально-экономической эффективности Программы</w:t>
      </w:r>
      <w:bookmarkStart w:id="196" w:name="l224"/>
      <w:bookmarkEnd w:id="196"/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По прогнозным оценкам, к 2016 году реализация предусмотренных Программой мероприятий обеспечит достижение ряда положительных результатов.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Эффективность реализации Программы будет обеспечена за счет внедрения новых подходов, методик и технологий на всех уровнях </w:t>
      </w:r>
      <w:bookmarkStart w:id="197" w:name="l225"/>
      <w:bookmarkEnd w:id="19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системы образования путем инвестиций в научно-исследовательские проекты и проекты по внедрению полученных результатов, а также за счет использования принципов программно-целевого подхода и </w:t>
      </w:r>
      <w:bookmarkStart w:id="198" w:name="l226"/>
      <w:bookmarkEnd w:id="19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"управления, направленного на результат".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При этом важнейшим показателем эффективности будет являться высокая степень соотношения выгоды от реализации Программы на макроэкономическом уровне (рост валового внутреннего продукта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bookmarkStart w:id="199" w:name="l227"/>
      <w:bookmarkEnd w:id="19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величение доли образовательных услуг в валовом внутреннем продукте не менее чем на 7 процентов, снижение на 16 процентов уровня безработицы среди граждан, имеющих высшее, среднее и начальное профессиональное образование, снижение на </w:t>
      </w:r>
      <w:bookmarkStart w:id="200" w:name="l228"/>
      <w:bookmarkEnd w:id="20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8-12 процентов затрат на реализацию механизмов социальной адаптации для социально уязвимых групп населения) и инвестиций в Программу. Методика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оценки социально-экономического эффекта хода реализации Программы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представлена в приложении N 9. </w:t>
      </w:r>
      <w:bookmarkStart w:id="201" w:name="l229"/>
      <w:bookmarkEnd w:id="20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результате выполнения Программы в системе образования будет обеспечено: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создание и внедрение новых образовательных и досуговых программ на всех уровнях системы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внедрение и эффективное использование новых информационных </w:t>
      </w:r>
      <w:bookmarkStart w:id="202" w:name="l230"/>
      <w:bookmarkEnd w:id="20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сервисов, систем и технологий обучения, электронных образовательных ресурсов нового поколения;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    внедрение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процедур независимой оценки деятельности образовательных учреждений всех уровней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образовательных </w:t>
      </w:r>
      <w:bookmarkStart w:id="203" w:name="l231"/>
      <w:bookmarkEnd w:id="20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процессов;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создание ресурсов и программ для одаренных детей;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поддержка региональных комплексных программ развития профессионального образования, направленных на достижение стратегических целей инновационного развития и стимулирование </w:t>
      </w:r>
      <w:bookmarkStart w:id="204" w:name="l232"/>
      <w:bookmarkEnd w:id="20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взаимодействия организаций науки, высшего, среднего и начального профессионального образования, российских и зарубежных компаний в рамках общих проектов и программ развития;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подготовка кадров по приоритетным направлениям модернизации и </w:t>
      </w:r>
      <w:bookmarkStart w:id="205" w:name="l233"/>
      <w:bookmarkEnd w:id="20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технологического развития экономики России (энергоэффективность, ядерные технологии, стратегические компьютерные технологии и программное обеспечение, медицинская техника и фармацевтика, </w:t>
      </w:r>
      <w:bookmarkStart w:id="206" w:name="l234"/>
      <w:bookmarkEnd w:id="20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космос и телекоммуникации);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оснащение современным учебно-производственным, компьютерным оборудованием и программным обеспечением образовательных учреждений профессионального образования, внедряющих современные образовательные программы и обучающие технологии, организацию </w:t>
      </w:r>
      <w:bookmarkStart w:id="207" w:name="l235"/>
      <w:bookmarkEnd w:id="20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стажировок и обучение специалистов в ведущих российских и зарубежных образовательных центрах, с привлечением к этой работе объединений работодателей, коммерческих организаций, предъявляющих </w:t>
      </w:r>
      <w:bookmarkStart w:id="208" w:name="l236"/>
      <w:bookmarkEnd w:id="20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спрос на выпускников учреждений профессионального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формирование сети экспертно-аналитических и сертификационных центров оценки и сертификации профессиональных квалификаций, в том числе для инновационных отраслей экономики;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повышение показателей академической мобильности студентов и </w:t>
      </w:r>
      <w:bookmarkStart w:id="209" w:name="l237"/>
      <w:bookmarkEnd w:id="20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преподавателей, позволяющей обеспечить новые уровни взаимодействия различных образовательных и экономических систем, привлечение вузами специалистов из реального сектора экономики для </w:t>
      </w:r>
      <w:bookmarkStart w:id="210" w:name="l238"/>
      <w:bookmarkEnd w:id="21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преподавания;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кооперирование учреждений профессионального образования с внешней средой для формирования устойчивых двусторонних связей по трудоустройству выпускников и поддержанию процессов непрерывного образования для сотрудников предприятий. </w:t>
      </w:r>
      <w:bookmarkStart w:id="211" w:name="l239"/>
      <w:bookmarkEnd w:id="21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При выполнении Программы особое внимание будет уделено вопросам повышения эффективности экономики образования.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Предусматриваются внедрение и поддержка механизмов государственно-частного партнерства, обеспечивающих эффективное </w:t>
      </w:r>
      <w:bookmarkStart w:id="212" w:name="l240"/>
      <w:bookmarkEnd w:id="21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финансирование системы образования, а также механизмов и моделей хозяйственной самостоятельности образовательных учреждений.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13" w:name="h1470"/>
      <w:bookmarkEnd w:id="213"/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N 1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Федеральной целевой программе </w:t>
      </w:r>
      <w:bookmarkStart w:id="214" w:name="l241"/>
      <w:bookmarkEnd w:id="21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развития образования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2011-2015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215" w:name="h1471"/>
      <w:bookmarkEnd w:id="215"/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ЦЕЛЕВЫЕ ИНДИКАТОРЫ И ПОКАЗАТЕЛИ ФЕДЕРАЛЬНОЙ ЦЕЛЕВОЙ ПРОГРАММЫ РАЗВИТИЯ ОБРАЗОВАНИЯ НА 2011-2015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216" w:name="l242"/>
      <w:bookmarkEnd w:id="21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3618"/>
        <w:gridCol w:w="1090"/>
        <w:gridCol w:w="1006"/>
        <w:gridCol w:w="568"/>
        <w:gridCol w:w="616"/>
        <w:gridCol w:w="568"/>
        <w:gridCol w:w="568"/>
        <w:gridCol w:w="1071"/>
      </w:tblGrid>
      <w:tr w:rsidR="002D3CF4" w:rsidRPr="002D3CF4" w:rsidTr="002D3CF4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7" w:name="l1485"/>
            <w:bookmarkEnd w:id="217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(2010 год)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Конечное значение (2015 год) 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индикаторы Программы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доступности образования в соответствии с современными стандартами для всех категорий граждан независимо от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местожительства, социального и имущественного статуса и состояния здоровья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соответствия образования современным стандартам &lt;1&gt;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показатели Программы 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8" w:name="l1486"/>
            <w:bookmarkEnd w:id="21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"Модернизация общего и дошкольного образования как института социального развития"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школьников, которым предоставлена возможность обучаться в </w:t>
            </w:r>
            <w:bookmarkStart w:id="219" w:name="l1829"/>
            <w:bookmarkEnd w:id="21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соответствии с основными современными требованиями &lt;2&gt;, в общей численности школьников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0" w:name="l1487"/>
            <w:bookmarkEnd w:id="22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семей, чьи дети старшего дошкольного возраста имеют возможность получать доступные качественные услуги предшкольного образования, в общей численности семей, имеющих детей старшего дошкольного возраста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школьного возраста, имеющих возможность по выбору &lt;3&gt; получать доступные качественные услуги дополнительного образования, в общей численности детей школьного возраста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1" w:name="l1488"/>
            <w:bookmarkEnd w:id="22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семей, имеющих возможность посещать досуговые мероприятия в образовательных учреждениях по месту жительства во внеучебное время, в общей численности семей, имеющих детей школьного возраста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учителей, прошедших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новым адресным моделям повышения квалификации и имевших возможность выбора программ обучения, в общей численности учителей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специалистов преподавательского и управленческого корпуса системы дошкольного и общего </w:t>
            </w:r>
            <w:bookmarkStart w:id="222" w:name="l1830"/>
            <w:bookmarkEnd w:id="22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образования, обеспечивающих распространение современных моделей доступного и качественного </w:t>
            </w:r>
            <w:bookmarkStart w:id="223" w:name="l1489"/>
            <w:bookmarkEnd w:id="22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образования, а также моделей региональных и муниципальных образовательных систем, обеспечивающих государственно-общественный характер управления образованием, в общей численности специалистов преподавательского и управленческого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корпуса системы дошкольного и общего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образовательных систем субъектов Российской Федерации и муниципалитетов, охваченных процессами переподготовки и повышения квалификации преподавательского и управленческого корпуса системы </w:t>
            </w:r>
            <w:bookmarkStart w:id="224" w:name="l1831"/>
            <w:bookmarkEnd w:id="22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дошкольного и общего образования на базе площадок, созданных для распространения </w:t>
            </w:r>
            <w:bookmarkStart w:id="225" w:name="l1490"/>
            <w:bookmarkEnd w:id="22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современных моделей доступного и качественного образования, а также моделей региональных и муниципальных образовательных систем, обеспечивающих государственно-общественный характер управления образованием, в общей численности образовательных систем субъектов Российской Федерации и муниципалитетов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учителей, эффективно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</w:t>
            </w:r>
            <w:bookmarkStart w:id="226" w:name="l1832"/>
            <w:bookmarkEnd w:id="22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численности учителей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7" w:name="l1491"/>
            <w:bookmarkEnd w:id="22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 9 классов, проживающих в сельской местности, на удаленных и труднодоступных территориях, которым предоставлена возможность выбора профиля обучения, в том числе дистанционного или в учреждениях профессионального образования, в общей численности выпускников </w:t>
            </w:r>
            <w:bookmarkStart w:id="228" w:name="l1833"/>
            <w:bookmarkEnd w:id="22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классов, проживающих в сельской местности, на удаленных и труднодоступных территориях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9" w:name="l1492"/>
            <w:bookmarkEnd w:id="22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 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"Приведение содержания и структуры профессионального образования в соответствие с потребностями рынка труда"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занятых в экономике, прошедших за отчетный год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программам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непрерывного образования (включая повышение квалификации, переподготовку), в том числе в ресурсных центрах на базе учреждений профессионального образования, в общей численности занятых в экономике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0" w:name="l1493"/>
            <w:bookmarkEnd w:id="230"/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студентов учреждений начального профессионального образования и среднего профессионального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образования, обучающихся по образовательным программам, в реализации которых участвуют работодатели (включая организацию учебной и производственной практики, предоставление оборудования и материалов, участие в разработке образовательных программ и оценке результатов их освоения, проведении учебных занятий), в общей численности студентов учреждений начального и среднего профессионального образования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1" w:name="l1834"/>
            <w:bookmarkEnd w:id="23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2" w:name="l1494"/>
            <w:bookmarkEnd w:id="23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 дневной (очной) формы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основным образовательным программам профессионального образования (включая программы высшего профессионального образования), трудоустроившихся не позднее завершения первого года после выпуска, в общей численности выпускников дневной (очной) формы обучения по основным образовательным программам профессионального образования соответствующего года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обеспеченности учебно-лабораторными помещениями по нормативу на одного студента по </w:t>
            </w:r>
            <w:bookmarkStart w:id="233" w:name="l1835"/>
            <w:bookmarkEnd w:id="23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отношению к 2005 году &lt;4&gt;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21,7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4" w:name="l1495"/>
            <w:bookmarkEnd w:id="23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студентов, обучающихся по программам, в которые включена возможность их частичной реализации (в том числе стажировки) в зарубежных вузах, в общей численности студентов вузов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преподавателей, которые работают в вузах, участвующих в межвузовской кооперации, и имеют возможность проводить исследования на базе других учреждений, в общей численности преподавателей вузов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5" w:name="l1836"/>
            <w:bookmarkEnd w:id="23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"Развитие системы оценки качества образования и востребованности образовательных услуг"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6" w:name="l1496"/>
            <w:bookmarkEnd w:id="23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семей, имеющих возможность &lt;5&gt; оперативно в электронном виде получать информацию об успеваемости своих детей, в общей численности семей, имеющих детей школьного возраста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образовательных учреждений, открыто предоставляющих достоверную публичную информацию о своей деятельности на основе системы автоматизированного мониторинга, в общем числе образовательных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уровней образования, на которых реализуются возможности </w:t>
            </w:r>
            <w:bookmarkStart w:id="237" w:name="l1837"/>
            <w:bookmarkEnd w:id="23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объективной оценки качества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8" w:name="l1497"/>
            <w:bookmarkEnd w:id="23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в общей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на всех уровнях образования, получивших оценку своих достижений (в том числе с использованием информационно-коммуникационных технологий) через добровольные и обязательные процедуры оценивания для построения на основе этого индивидуальной образовательной траектории, способствующей социализации личности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органов управления образованием субъектов Российской Федерации, интегрированных с единой информационно-аналитической </w:t>
            </w:r>
            <w:bookmarkStart w:id="239" w:name="l1838"/>
            <w:bookmarkEnd w:id="23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системой управления образовательной средой, в общем числе органов </w:t>
            </w:r>
            <w:bookmarkStart w:id="240" w:name="l1498"/>
            <w:bookmarkEnd w:id="24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управления образованием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укрупненных направлений подготовки и специальностей, в отношении которых внедрены механизмы сертификации квалификаций выпускников образовательных учреждений профессионального образования, в общем числе укрупненных направлений подготовки и специальностей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укрупненных направлений подготовки и специальностей, по которым осуществляется общественно </w:t>
            </w:r>
            <w:bookmarkStart w:id="241" w:name="l1499"/>
            <w:bookmarkEnd w:id="241"/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рофессиональная аккредитация реализуемых образовательных программ, в общем числе укрупненных направлений подготовки и специальностей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</w:p>
    <w:p w:rsidR="002D3CF4" w:rsidRPr="002D3CF4" w:rsidRDefault="002D3CF4" w:rsidP="002D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2D3CF4" w:rsidRPr="002D3CF4" w:rsidRDefault="002D3CF4" w:rsidP="002D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</w:t>
      </w:r>
      <w:bookmarkStart w:id="242" w:name="l1500"/>
      <w:bookmarkEnd w:id="242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&lt;1&gt; Целевой индикатор рассчитывается на основании вычисления ряда показателей, учитывающих: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единство образовательного пространства Российской Федерации;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преемственность основных образовательных программ начального общего, основного общего, среднего (полного) общего, начального и среднего профессионального и высшего профессионального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соответствие требованиям к: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структуре основных образовательных программ;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</w:t>
      </w:r>
      <w:bookmarkStart w:id="243" w:name="l1839"/>
      <w:bookmarkEnd w:id="243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условиям реализации основных образовательных программ - кадровым, финансовым, материально-техническим и др.;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результатам освоения основных образовательных программ.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</w:t>
      </w:r>
      <w:bookmarkStart w:id="244" w:name="l1501"/>
      <w:bookmarkEnd w:id="244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&lt;2&gt; Перечень основных современных требований установлен в соответствии с санитарными правилами и нормами, федеральными государственными образовательными стандартами и другими регламентирующими документами.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&lt;3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&gt; Н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 менее 3 доступных предложений из разных областей знаний и сфер деятельности.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&lt;4&gt; В качестве базового значения показателя на 2010 год использованы данные значения аналогичного показателя Федеральной целевой программы развития образования на 2006 - 2010 годы.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</w:t>
      </w:r>
      <w:bookmarkStart w:id="245" w:name="l1840"/>
      <w:bookmarkEnd w:id="245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&lt;5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&gt; П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ри наличии доступа к информационным сетям общего пользования.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N 2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Федеральной целевой программе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развития образования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246" w:name="h1841"/>
      <w:bookmarkEnd w:id="246"/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47" w:name="l1502"/>
      <w:bookmarkEnd w:id="247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МЕТОДИКА </w:t>
      </w: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СБОРА ИСХОДНОЙ ИНФОРМАЦИИ И РАСЧЕТА ЦЕЛЕВЫХ ИНДИКАТОРОВ И ПОКАЗАТЕЛЕЙ ФЕДЕРАЛЬНОЙ ЦЕЛЕВОЙ ПРОГРАММЫ РАЗВИТИЯ ОБРАЗОВАНИЯ 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248" w:name="h1842"/>
      <w:bookmarkEnd w:id="248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Общие положения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Федеральная целевая программы развития образования на 2011 - 2015 годы (далее - Программа) представляет собой комплекс взаимоувязанных мероприятий, направленных на достижение цели и решение задач Программы. Оценка эффективности реализации Программы, выраженной в </w:t>
      </w:r>
      <w:bookmarkStart w:id="249" w:name="l1843"/>
      <w:bookmarkEnd w:id="24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численных значениях индикаторов и показателей, является одним из важнейших направлений сопровождения Программы.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50" w:name="l1503"/>
      <w:bookmarkEnd w:id="25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Целевые индикаторы и показатели эффективности реализации Программы направлены на оценку ряда параметров, являющихся результатом отдельных видов деятельности в рамках мероприятий. Эти индикаторы и показатели должны обеспечивать возможность не только ежегодной, но и поквартальной оценки эффективности реализации Программы с целью принятия при необходимости своевременных управленческих решений по корректировке структуры и содержания как Программы в целом, так и отдельных ее мероприятий.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51" w:name="l1844"/>
      <w:bookmarkEnd w:id="25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Система индикаторов позволяет в течение года отслеживать деятельность по выполнению проектов и сопоставлять ее результаты с задачами Программы, а по итогам года оценивать </w:t>
      </w:r>
      <w:bookmarkStart w:id="252" w:name="l1504"/>
      <w:bookmarkEnd w:id="25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эффективность отдельных проектов, мероприятий и задач, а также Программы в целом.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253" w:name="h1845"/>
      <w:bookmarkEnd w:id="253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Принцип формирования системы целевых индикаторов Программы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Система показателей основана на анализе возможных видов деятельности в рамках каждой из задач Программы, а также мероприятий Программы, под которые разработаны показатели, характеризующие эффективность реализации Программы.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Задачами Программы являются: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модернизация дошкольного и общего образования как института социального развития;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54" w:name="l1505"/>
      <w:bookmarkEnd w:id="25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приведение содержания и структуры профессионального образования в соответствие с актуальными потребностями рынка труда;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развитие системы оценки качества образования и востребованности образовательных услуг.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При решении задач подобного масштаба эффективность деятельности в полной мере можно оценить лишь в долгосрочном аспекте. Таким образом, логичным представляется производить оценку достигнутых результатов по обозначенным критериям в ежегодном разрезе (с учетом того, что </w:t>
      </w:r>
      <w:bookmarkStart w:id="255" w:name="l1846"/>
      <w:bookmarkEnd w:id="25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большинство проектов, выполняемых в рамках Программы, предоставляют полноценные результаты по итогам года).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56" w:name="l1506"/>
      <w:bookmarkEnd w:id="25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каждого из направлений выделяются целевые группы, на которые направлена работа по реализации мероприятий Программы, поскольку это отвечает критериям, обозначенным в Программе.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Такая система позволяет оценить в течение года, в каких направлениях ведется работа по решению задач Программы, каково соотношение финансирования по задачам, какова степень вовлеченности целевых гру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пп в пр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оекты, выполняемые в рамках Программы, насколько деятельность по </w:t>
      </w:r>
      <w:bookmarkStart w:id="257" w:name="l1847"/>
      <w:bookmarkEnd w:id="25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проектам соответствует этапам Программы. Система агрегации данных позволяет также оценить реализацию задач Программы в региональном разрезе.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58" w:name="l1507"/>
      <w:bookmarkEnd w:id="25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первого этапа наиболее важным представляется осуществление необходимых разработок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 всем направлениям деятельности и целевым группам. В связи с этим оценку хода реализации Программы на первом этапе предлагается основывать на информации, полученной от исполнителей проектов, направленных на разработку необходимых инноваций, о степени вовлеченности целевых групп в разработку и апробацию.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59" w:name="l1848"/>
      <w:bookmarkEnd w:id="25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Поскольку масштабное внедрение разработок возможно только после положительной оценки и утверждения каждой из необходимых и предусмотренных Программой инноваций, на данном </w:t>
      </w:r>
      <w:bookmarkStart w:id="260" w:name="l1508"/>
      <w:bookmarkEnd w:id="26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этапе представляется целесообразным использование экспертных оценок в качестве критериев (вместо количественных показателей и индикаторов, которые целесообразно использовать на последующих этапах).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На втором этапе реализации, связанном с подготовкой ресурсной базы для успешного внедрения разработанных инноваций, представляется целесообразным введение детализации критериев оценки по ряду направлений и расчет целевых индикаторов и показателей, связанных с </w:t>
      </w:r>
      <w:bookmarkStart w:id="261" w:name="l1849"/>
      <w:bookmarkEnd w:id="26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материально-техническим обеспечением структур в системе образования. Этот этап, </w:t>
      </w:r>
      <w:bookmarkStart w:id="262" w:name="l1509"/>
      <w:bookmarkEnd w:id="26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связанный с масштабным внедрением разработок, полученных на первом этапе, а также с использованием инфраструктуры и ресурсной базы, возможно в полной мере оценивать с применением детализированных показателей и индикаторов Программы.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Поскольку на первом этапе реализации Программы предполагается в первую очередь разработка методик, механизмов и моделей, предлагается ввести универсальную схему оценки разработанных инноваций для учета их социально-экономической эффективности.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63" w:name="l1850"/>
      <w:bookmarkEnd w:id="26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Далее инновационные разработки с краткими описаниями, а также приложениями в виде подробных отчетов о разработке и апробации представленной инновации направляются в </w:t>
      </w:r>
      <w:bookmarkStart w:id="264" w:name="l1510"/>
      <w:bookmarkEnd w:id="26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экспертную комиссию. В случае если предполагаются изменения на федеральном уровне, оценки производятся экспертами федерального уровня с привлечением необходимых экспертов на уровне регионов. Инновации на уровне региона могут быть предложены в качестве модели для внедрения и распространения на федеральном уровне, в этом случае в экспертную комиссию также направляется краткое описание инновации, а также все доступные данные по апробации разработки.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65" w:name="l1851"/>
      <w:bookmarkEnd w:id="26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оценки инноваций федерального уровня предлагается введение экспертной системы оценок, основанной на учете возможных социально-экономических эффектов от внедрения предлагаемых инноваций.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66" w:name="l1511"/>
      <w:bookmarkEnd w:id="26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каждого из перечисленных критериев эксперты выставляют оценки в соответствии с утвержденной шкалой. Далее в зависимости от задачи и мероприятия Программы каждому из критериев придается определенный вес в зависимости от актуальности критерия для соответствующих направлений деятельности (по решению экспертной комиссии). На основе экспертных оценок рассчитывается суммарная оценка по инновационной разработке. Далее экспертная комиссия делает заключение о целесообразности масштабного внедрения </w:t>
      </w:r>
      <w:bookmarkStart w:id="267" w:name="l1852"/>
      <w:bookmarkEnd w:id="26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представленной разработки в рамках Программы и в виде рекомендации представляет государственному заказчику.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68" w:name="l1512"/>
      <w:bookmarkEnd w:id="26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 того, для разработок, предполагающих наиболее масштабное внедрение, необходимо привлечение региональных экспертов для оценки возможностей внедрения предлагаемой инновации с точки зрения условий конкретного субъекта Российской 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Таким образом, предполагается оценка социально-экономических эффектов от возможной реализации стратегических разработок, которые в рамках Программы планируются на первом этапе. Поскольку целевые группы, используемые в ходе создания и апробации инновационных разработок </w:t>
      </w:r>
      <w:bookmarkStart w:id="269" w:name="l1853"/>
      <w:bookmarkEnd w:id="26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подобного масштаба, не являются статистически значимыми величинами относительно всей системы образования, предполагается широкое использование экспертных оценок.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70" w:name="l1513"/>
      <w:bookmarkEnd w:id="27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 важно отметить необходимость создания региональной сети экспертов, чье мнение будет формировать индикаторы для ряда наиболее значимых проектов, касающихся ключевых направлений преобразований в системе образования в целом.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Что касается поквартальной разбивки, предлагается оценивать количественные характеристики хода реализации проектов, направленных на решение задач Программы, на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основе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полученной от исполнителей проектов информации об охвате целевых групп (количество образовательных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учреждений и </w:t>
      </w:r>
      <w:bookmarkStart w:id="271" w:name="l1854"/>
      <w:bookmarkEnd w:id="27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структурных подразделений системы образования, численность лиц, </w:t>
      </w:r>
      <w:bookmarkStart w:id="272" w:name="l1514"/>
      <w:bookmarkEnd w:id="27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входящих в целевые группы, на которых направлена реализация проектов, а также их доля в общей численности лиц, входящих в целевые группы). Данное предложение продиктовано попыткой сбора информации на пилотном этапе по запросам в структуры системы образования федерального и регионального уровней, а также из внешних источников.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Как показывает практика, поквартальный сбор данных затруднен в связи со структурой отчетности и порядком работы учреждений, являющихся источниками количественной информации </w:t>
      </w:r>
      <w:bookmarkStart w:id="273" w:name="l1855"/>
      <w:bookmarkEnd w:id="27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частности, Федеральной службы государственной статистики), данные которых необходимы для проведения расчетов индикаторов и показателей Программы.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74" w:name="l1515"/>
      <w:bookmarkEnd w:id="27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Система целевых показателей и индикаторов Программы федерального уровня предполагает работу с данными не только в рамках системы образования, но также и вне ее, используя показатели занятости населения, трудоустройства и привлечения дополнительных ресурсов в сферу образования. Важность оценки таких показателей не вызывает сомнений, однако практика работ по проведению мониторинга Федеральной целевой </w:t>
      </w:r>
      <w:bookmarkStart w:id="275" w:name="l1856"/>
      <w:bookmarkEnd w:id="27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 развития образования на 2006 - 2010 годы выявила отсутствие механизмов получения адекватных для расчета таких глобальных показателей данных.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76" w:name="l1516"/>
      <w:bookmarkEnd w:id="276"/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Так, на федеральном уровне будут разработаны механизмы сбора данных для оценки внешних эффектов системы образования, связанных с оценкой успешности реализации проектов в сфере профессионального образования, ориентированных на удовлетворение запросов экономики в целом, через отслеживание состояния рынка труда (показатели безработицы среди экономически активного населения младше 30 лет, среднего срока поиска работы, трудоустройства выпускников, вовлеченности занятого населения в использование возможностей, </w:t>
      </w:r>
      <w:bookmarkStart w:id="277" w:name="l1857"/>
      <w:bookmarkEnd w:id="27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создаваемых внедрением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системы непрерывного образования, сведения об обеспечении связи работодателей с учреждениями профессионального образования и т.д.).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78" w:name="l1517"/>
      <w:bookmarkEnd w:id="27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настоящее время единого источника данных о работе с внешними ресурсами и привлечении дополнительных сре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дств в с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истему образования не существует.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касается сбора данных о процессах внутри образовательной системы и эффективности реализации комплекса мер Программы, направленных на ее преобразование, необходимо создать механизмы сбора детальных и адекватных данных, которые охватывали бы все регионы и </w:t>
      </w:r>
      <w:bookmarkStart w:id="279" w:name="l1858"/>
      <w:bookmarkEnd w:id="27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позволяли бы постоянно отслеживать ход внедрения Программы и воздействие комплекса реализуемых мер на систему образования при помощи использования современных информационных технологий и специализированной системы критериев, общей для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всех субъектов Российской 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80" w:name="l1518"/>
      <w:bookmarkEnd w:id="28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Ряд значений целевых индикаторов и показателей Программы может достигаться лишь за счет косвенного влияния проектов в рамках Программы (например, привлечение инвестиций и дополнительных ресурсов в сферу образования, трудоустройство выпускников и т.д.). Поэтому для получения более точных оценок целевого финансирования Программы введен ряд индикаторов, значения которых формируются исключительно вследствие реализации проектов Программы.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81" w:name="l1859"/>
      <w:bookmarkEnd w:id="28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точной оценки хода реализации Программы (с ежеквартальной разбивкой) введен ряд индикаторов, характеризующих выполнение задач Программы с необходимой периодичностью. </w:t>
      </w:r>
      <w:bookmarkStart w:id="282" w:name="l1519"/>
      <w:bookmarkEnd w:id="28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позволит представлять ежеквартальную отчетность на основании данных, получение которых не будет зависеть от внешних источников и возможных искажений вследствие несопоставимости или различий в форматах данных.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283" w:name="h1860"/>
      <w:bookmarkEnd w:id="283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Оценка значений целевых индикаторов и показателей Программы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Для оценки целевых значений индикаторов были использованы доступные данные прошлых лет (по возможности, количественные), которые затем при помощи экспертных оценок были уточнены для получения итоговых показателей.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84" w:name="l1861"/>
      <w:bookmarkEnd w:id="28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касается количественных данных базовых значений (значений индикаторов и показателей на начало реализации Программы), было использовано 3 основных источника информации: </w:t>
      </w:r>
      <w:bookmarkStart w:id="285" w:name="l1520"/>
      <w:bookmarkEnd w:id="28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данные Федеральной службы государственной статистики, результаты реализации Федеральной целевой программы развития образования на 2006 - 2010 годы, итоги количественных и экспертных опросов. В тех случаях, когда возможно было использовать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несколько источников данных для косвенной проверки значений, верификация и соотнесение информации также проводились экспертным путем и дополнялись качественной информацией, поскольку каждый из указанных источников имеет свои особенности.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86" w:name="l1862"/>
      <w:bookmarkEnd w:id="28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Несомненными достоинствами данных официальной статистики являются их надежность и полнота картины (федеральный уровень данных, разбивка по регионам). Основные недостатки - </w:t>
      </w:r>
      <w:bookmarkStart w:id="287" w:name="l1521"/>
      <w:bookmarkEnd w:id="28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временной разрыв (1 - 2 года), снижающий актуальность данных, и устаревшая структура сведений (не отражены изменения в системе образования последних 5 - 10 лет). По возможности были использованы исторические данные для определения общей направленности изменений и получения оценочных сведений, в частности демографического характера, социально-экономического развития, динамики в промышленности и отдельных отраслях и т.д.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88" w:name="l1863"/>
      <w:bookmarkEnd w:id="28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Результаты Федеральной целевой программы развития образования на 2006 - 2010 годы были использованы в виде: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достигнутых значений базовых показателей и индикаторов ее реализации, ставших базовыми значениями для части целевых индикаторов и показателей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89" w:name="l1522"/>
      <w:bookmarkEnd w:id="28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количественных данных по отдельным проектам.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Анализ динамики достижения значений индикаторов, а также итогов экспертно-аналитического сопровождения Федеральной целевой программы развития образования на 2006 - 2010 годы, где раскрывается характер полученных результатов, дали возможность запланировать целевые значения индикаторов по родственной тематике. Существенным недостатком данного источника является то, что большинство значений по Федеральной </w:t>
      </w:r>
      <w:bookmarkStart w:id="290" w:name="l1864"/>
      <w:bookmarkEnd w:id="29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целевой программе развития образования на 2006 - 2010 годы были получены оценочным путем за счет работы с </w:t>
      </w:r>
      <w:bookmarkStart w:id="291" w:name="l1523"/>
      <w:bookmarkEnd w:id="29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экспертными данными, что снижает точность оценок. Другим важным источником данных являются итоги отдельных проектов, где в рамках осуществления пилотных исследований и проведения апробации была проведена работа по сбору первичных данных. Такие сведения были использованы в отношении проектов соответствующей тематики.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Использовались итоги ранее проведенных опросов (в рамках проектов Федеральной целевой программы развития образования на 2006 - 2010 годы, а также независимых агентств) и </w:t>
      </w:r>
      <w:bookmarkStart w:id="292" w:name="l1865"/>
      <w:bookmarkEnd w:id="29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исследования, направленные на оценку тех или иных параметров. Опросы были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проведены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том числе с использованием дистанционных технологий (сеть Интернет, электронные рассылки). </w:t>
      </w:r>
      <w:bookmarkStart w:id="293" w:name="l1524"/>
      <w:bookmarkEnd w:id="29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Существенным недостатком данного способа оценки является необходимость репрезентативной выборки, что далеко не всегда может быть обеспечено.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Таким образом, основные подходы к оценке индикаторов были построены на количественных данных, которые для обеспечения достоверности были по возможности уточнены за счет запросов в необходимые ведомства, анализа данных из открытых источников, а также итогов реализации Федеральной целевой программы развития образования на 2006 - 2010 годы.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94" w:name="l1866"/>
      <w:bookmarkEnd w:id="29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Следует отметить, что эксперты при проведении расчетов целевых значений также ставили своей задачей создать методологию оценки каждого из индикаторов, которая в рамках </w:t>
      </w:r>
      <w:bookmarkStart w:id="295" w:name="l1525"/>
      <w:bookmarkEnd w:id="29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мониторинга может быть проверена на возможность получения итоговых значений и оценки достижения запланированных данных. В данном случае ссылка на проекты Федеральной целевой программы развития образования на 2006 - 2010 годы и использование различных информационных источников показывают основные подходы к оценке, которые могут быть рекомендованы на пилотном этапе.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Методические подходы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определению целевых индикаторов Программы приведены в приложении N 1.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96" w:name="l1867"/>
      <w:bookmarkEnd w:id="296"/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Методические подходы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определения целевых показателей Программы приведены в приложении N 2.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Базовые значения индикаторов и показателей Программы рассчитаны, исходя из: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97" w:name="l1526"/>
      <w:bookmarkEnd w:id="29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анализа текущей ситуации в системе российского образования, в том числе на уровне субъектов Российской Федерации;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текущих значений целевых индикаторов и показателей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текущих значений целевых индикаторов и показателей Концепции долгосрочного социально-экономического развития Российской Федерации на период до 2020 года и Основных направлений деятельности Правительства Российской Федерации на период до 2012 года;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анализа и экстраполяции данных Федеральной службы государственной статистики.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98" w:name="l1868"/>
      <w:bookmarkEnd w:id="29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Базовые значения показателей, рассчитанные на основе методов экспертной оценки, представлены в приложении N 3.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99" w:name="h1869"/>
      <w:bookmarkEnd w:id="299"/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00" w:name="l1527"/>
      <w:bookmarkEnd w:id="300"/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N 1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методике сбора исходной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информации и расчета целевых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индикаторов и показателей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Федеральной целевой программы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развития образования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301" w:name="h1870"/>
      <w:bookmarkEnd w:id="301"/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МЕТОДИЧЕСКИЕ ПОДХОДЫ</w:t>
      </w:r>
      <w:proofErr w:type="gramEnd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 ОПРЕДЕЛЕНИЮ ЦЕЛЕВЫХ ИНДИКАТОРОВ ФЕДЕРАЛЬНОЙ ЦЕЛЕВОЙ ПРОГРАММЫ РАЗВИТИЯ ОБРАЗОВАНИЯ 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376"/>
        <w:gridCol w:w="852"/>
        <w:gridCol w:w="1621"/>
        <w:gridCol w:w="1476"/>
        <w:gridCol w:w="2272"/>
        <w:gridCol w:w="433"/>
      </w:tblGrid>
      <w:tr w:rsidR="002D3CF4" w:rsidRPr="002D3CF4" w:rsidTr="002D3CF4">
        <w:tc>
          <w:tcPr>
            <w:tcW w:w="250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2" w:name="l1528"/>
            <w:bookmarkEnd w:id="30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индикаторы 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подходы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расчетам </w:t>
            </w:r>
          </w:p>
        </w:tc>
      </w:tr>
      <w:tr w:rsidR="002D3CF4" w:rsidRPr="002D3CF4" w:rsidTr="002D3CF4">
        <w:tc>
          <w:tcPr>
            <w:tcW w:w="250" w:type="pct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250" w:type="pct"/>
            <w:vMerge w:val="restart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доступности образования в соответствии с современными стандартами для всех категорий граждан независимо от местожительства, социального и имущественного статуса и состояния здоровья 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рассчитывается на основании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ряда показателей доступности образования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всем уровням: доступность всех уровней образования для городских жителей;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всех уровней образования для сельских жителей и жителей удаленных территорий;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3" w:name="l1529"/>
            <w:bookmarkEnd w:id="30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всех уровней образования для граждан из социально уязвимых групп населения;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всех уровней образования для населения с низкими доходами. Для расчета применяется следующая формула: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 = k_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&lt;1&gt; x SUM(1_i x D_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i) + k_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x SUM(1_i x D_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i) + k_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x SUM(1_i x D_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i) + k_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x SUM(1_i x D_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 ),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- принимает значение от 1 до 8 и соответствует следующему номеру уровня образования: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1 - дошкольное образование;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2 - начальное общее образование;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3 - основное общее образование;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4" w:name="l1871"/>
            <w:bookmarkEnd w:id="30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4 - среднее (полное) общее образование;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5" w:name="l1530"/>
            <w:bookmarkEnd w:id="30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5 - начальное и среднее профессиональное образование;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6 - высшее профессиональное образование;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7 - послевузовское профессиональное образование;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8 - дополнительное образование;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k_гор, k_сел, k_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k_дох - коэффициенты сложности обеспечения доступности образования для различных групп населения (городских и сельских жителей, граждан из социально уязвимых групп населения и граждан с низкими доходами) оценивают трудозатраты (материальные, технические, </w:t>
            </w:r>
            <w:bookmarkStart w:id="306" w:name="l1531"/>
            <w:bookmarkEnd w:id="30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человеческие, финансовые ресурсы) для обеспечения доступности уровней образования для соответствующей группы населения по отношению к общим трудозатратам, при этом: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k_гор = 0,09;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k_сел = 0,31;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k_сел = 0,4;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k_дох = 0,2;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1_i - коэффициент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сложности обеспечения доступности различных уровней образования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оценивает трудозатраты (материальные, технические,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человеческие, финансовые ресурсы, человеческие, финансовые ресурсы) для обеспечения доступности уровней образования для соответствующих </w:t>
            </w:r>
            <w:bookmarkStart w:id="307" w:name="l1872"/>
            <w:bookmarkEnd w:id="30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уровней образования к общим трудозатратам, при этом: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1_1 = 0,2;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1_2 = 0,03;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1_3 = 0,05;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1_4 = 0,07;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1_5 = 0,15;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1_6 = 0,2;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1_7 = 0,1;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1_8 = 0,2;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8" w:name="l1532"/>
            <w:bookmarkEnd w:id="30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D_гор, D_сел, D_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D_дох - уровни доступности образования для различных групп населения. Уровни определяются соотношением граждан, имеющих доступ к качественному образованию соответствующего уровня согласно их потребностям, и общего числа граждан, имеющих потребности в образовании. Их определение производится путем проведения пилотных обследований и экспертных оценок. Используются данные Минздравсоцразвития России (о численности детей с ограниченными возможностями здоровья и детей-инвалидов), данные </w:t>
            </w:r>
            <w:bookmarkStart w:id="309" w:name="l1873"/>
            <w:bookmarkEnd w:id="30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Росстата, Минобрнауки России и субъектов Российской Федерации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соответствия образования современным стандартам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0" w:name="l1533"/>
            <w:bookmarkEnd w:id="31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рассчитывается на основании вычисления ряда показателей, учитывающих: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единство образовательного пространства Российской Федерации;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преемственность основных образовательных программ начального общего, основного общего, среднего (полного) общего, начального и среднего профессионального образования и высшего профессионального образования;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требованиям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структуре основных образовательных программ;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условиям реализации основных образовательных программ - кадровым, финансовым, </w:t>
            </w:r>
            <w:bookmarkStart w:id="311" w:name="l1874"/>
            <w:bookmarkEnd w:id="31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материально-техническим и др.;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2" w:name="l1534"/>
            <w:bookmarkEnd w:id="31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результатам освоения основных образовательных программ.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расчета применяется следующая формула: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сумма(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(k_i x K_i,n))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k_i - коэффициент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сложности обеспечения качества образования соответствующего уровня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- принимает значение от 1 до 8 и соответствует следующему номеру уровня образования: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1 - дошкольное образование;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2 - начальное общее образование;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3 - основное общее образование;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4 - среднее (полное) общее образование;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5 - начальное и среднее профессиональное образование;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3" w:name="l1875"/>
            <w:bookmarkEnd w:id="31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6 - высшее профессиональное образование;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4" w:name="l1535"/>
            <w:bookmarkEnd w:id="31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7 - послевузовское профессиональное образование;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8 - дополнительное образование;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k_1 = 0,05;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k_2 = 0,05;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k_3 = 0,05;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k_4 = 0,05;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k_5 = 0,2;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k_6 = 0,15;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k_7 = 0,2;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k_8 = 0,05;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K_i,n- качество образования соответствующего уровня (i) в субъекте Российской Федерации (n), где n принимает значения от 1 до 83, нумерация присваивается в алфавитном порядке. </w:t>
            </w:r>
          </w:p>
        </w:tc>
      </w:tr>
      <w:tr w:rsidR="002D3CF4" w:rsidRPr="002D3CF4" w:rsidTr="002D3CF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определяется соотношением числа граждан, получающих качественное образование, соответствующее современным стандартам, и </w:t>
            </w:r>
            <w:bookmarkStart w:id="315" w:name="l1536"/>
            <w:bookmarkEnd w:id="31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общего числа граждан, имеющих потребность получать образование данного уровня. Их определение производится путем проведения пилотных обследований и экспертных оценок, экстраполирующих результаты на федеральный уровень для расчета целевых значений </w:t>
            </w:r>
          </w:p>
        </w:tc>
      </w:tr>
      <w:tr w:rsidR="002D3CF4" w:rsidRPr="002D3CF4" w:rsidTr="002D3CF4">
        <w:tc>
          <w:tcPr>
            <w:tcW w:w="250" w:type="pct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Используются данные Минздравсоцразвития России (о численности детей с ограниченными возможностями здоровья и детей-инвалидов), данные Росстата, Минобрнауки России и субъектов Российской Федерации 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</w:p>
    <w:p w:rsidR="002D3CF4" w:rsidRPr="002D3CF4" w:rsidRDefault="002D3CF4" w:rsidP="002D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2D3CF4" w:rsidRPr="002D3CF4" w:rsidRDefault="002D3CF4" w:rsidP="002D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</w:t>
      </w:r>
      <w:bookmarkStart w:id="316" w:name="l1537"/>
      <w:bookmarkEnd w:id="316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&lt;1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&gt; П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ри оценке данных по городским жителям в выборки не включаются граждане из социально уязвимых групп населения и группы населения с низкими доходами. Они представлены отдельными выборками.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N 2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методике сбора исходной информации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 расчета целевых индикаторов и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показателей Федеральной целевой программы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развития образования 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317" w:name="h1876"/>
      <w:bookmarkEnd w:id="317"/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18" w:name="l1877"/>
      <w:bookmarkEnd w:id="318"/>
      <w:proofErr w:type="gramStart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МЕТОДИЧЕСКИЕ ПОДХОДЫ</w:t>
      </w:r>
      <w:proofErr w:type="gramEnd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 ОПРЕДЕЛЕНИЮ ЦЕЛЕВЫХ ПОКАЗАТЕЛЕЙ ФЕДЕРАЛЬНОЙ ЦЕЛЕВОЙ ПРОГРАММЫ РАЗВИТИЯ ОБРАЗОВАНИЯ 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4577"/>
        <w:gridCol w:w="4528"/>
      </w:tblGrid>
      <w:tr w:rsidR="002D3CF4" w:rsidRPr="002D3CF4" w:rsidTr="002D3CF4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9" w:name="l1538"/>
            <w:bookmarkEnd w:id="31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показатели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подходы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расчетам </w:t>
            </w:r>
          </w:p>
        </w:tc>
      </w:tr>
      <w:tr w:rsidR="002D3CF4" w:rsidRPr="002D3CF4" w:rsidTr="002D3CF4"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Минздравсоцразвития России о численности детей с ограниченными возможностями здоровья и детей-инвалидов;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0" w:name="l1878"/>
            <w:bookmarkEnd w:id="32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экспертиза образовательных технологий и критериев качества общего образования (в том числе материалов по федеральным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государственными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321" w:name="l1539"/>
            <w:bookmarkEnd w:id="32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образовательным стандартам нового поколения);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обследований и экспертных оценок, экстраполирующих результаты на федеральный уровень для расчета целевых индикаторов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школьников, которым предоставлена возможность обучаться в соответствии с основными современными требованиями &lt;1&gt;, в общей численности школьников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Росстата об общей численности школьников;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2" w:name="l1540"/>
            <w:bookmarkEnd w:id="32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экспертиза материалов Федеральной целевой программы развития образования на 2006 - 2010 годы, федеральных государственных образовательных стандартов, санитарных правил и норм, государственных стандартов и иных нормативных правовых и экспертных документов. Уточнение по возрастным группам на основе использования: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оценки экспертов и данных Минобрнауки России;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перечня критериев, учитывающих особенности по возрастным группам (данные пилотного обследования, экспертные оценки, требования санитарных правил и норм, </w:t>
            </w:r>
            <w:bookmarkStart w:id="323" w:name="l1879"/>
            <w:bookmarkEnd w:id="32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материалов и проектов по разработке федеральных </w:t>
            </w:r>
            <w:bookmarkStart w:id="324" w:name="l1541"/>
            <w:bookmarkEnd w:id="32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государственных образовательных стандартов нового поколения);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пилотных обследований школ, экспертной экстраполяции полученных результатов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семей, чьи дети старшего дошкольного возраста имеют возможность получать доступные качественные услуги предшкольного образования, в общей численности семей, имеющих детей старшего дошкольного возраста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Росстата о количестве домохозяйств в Российской Федерации, демографических данных (доля детей дошкольного возраста). Экспертные оценки общей </w:t>
            </w:r>
            <w:bookmarkStart w:id="325" w:name="l1880"/>
            <w:bookmarkEnd w:id="32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доли домохозяйств, имеющих детей дошкольного возраста;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6" w:name="l1542"/>
            <w:bookmarkEnd w:id="32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Росстата и Минобрнауки России о численности учреждений для детей предшкольного (старшего дошкольного возраста);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экспертиза качества предшкольного образования и формирование критериев на основе материалов Федеральной целевой программы развития образования на 2006 - 2010 годы, федеральных государственных образовательных стандартов, санитарных правил и норм, государственных стандартов и иных нормативных правовых и экспертных документов;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пилотные обследования и экспертная экстраполяция </w:t>
            </w:r>
            <w:bookmarkStart w:id="327" w:name="l1881"/>
            <w:bookmarkEnd w:id="32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полученных данных на федеральный уровень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8" w:name="l1543"/>
            <w:bookmarkEnd w:id="32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школьного возраста, имеющих возможность по выбору &lt;2&gt; получать доступные качественные услуги дополнительного образования, в общей численности детей школьного возраста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Росстата о численности школьников, численности учреждений дополнительного образования;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Минобрнауки России и субъектов Российской Федерации о деятельности (профиль, численность слушателей) учреждений дополнительного образования в региональном разрезе;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9" w:name="l1882"/>
            <w:bookmarkEnd w:id="32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экспертиза качества услуг дополнительного образования и формирование критериев;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0" w:name="l1544"/>
            <w:bookmarkEnd w:id="33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пилотные обследования и экспертная экстраполяция данных на федеральный уровень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семей, имеющих возможность посещать досуговые мероприятия в образовательных учреждениях по месту жительства во внеучебное время, в общей численности семей, имеющих детей школьного возраста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Росстата о численности домохозяйств, численности образовательных учреждений, численности учащихся;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пилотные обследования по организации досуговых мероприятий в образовательных учреждениях во внеучебное время;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1" w:name="l1883"/>
            <w:bookmarkEnd w:id="33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муниципалитетов о численности семей в районе </w:t>
            </w:r>
            <w:bookmarkStart w:id="332" w:name="l1545"/>
            <w:bookmarkEnd w:id="33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обследованных образовательных учреждений;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экспертная экстраполяция таких данных на федеральный уровень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учителей, прошедших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новым адресным моделям повышения квалификации и имевшим возможность выбора программ обучения, в общей численности </w:t>
            </w:r>
            <w:bookmarkStart w:id="333" w:name="l1546"/>
            <w:bookmarkEnd w:id="33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Минобрнауки России об общей численности учителей;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экспертов и структур, ответственных за подготовку адресных моделей и за повышение квалификации учителей;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выборочный опрос педагогов, прошедших обучение, о возможности выбора программ обучения;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экспертная экстраполяция целевых значений на последующие периоды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специалистов преподавательского и управленческого корпуса системы дошкольного и общего образования, обеспечивающих распространение </w:t>
            </w:r>
            <w:bookmarkStart w:id="334" w:name="l1547"/>
            <w:bookmarkEnd w:id="33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современных моделей доступного и качественного образования, а также моделей региональных и муниципальных образовательных систем, обеспечивающих государственно-общественный характер управления образованием, в общем числе специалистов преподавательского и управленческого корпуса системы дошкольного и общего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Минобрнауки России и региональных органов управления образованием об общей численности учителей и об учителях, прошедших переподготовку и повышение квалификации;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5" w:name="l1884"/>
            <w:bookmarkEnd w:id="33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проектов и мониторинговых исследований в рамках реализации Программы;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экспертная экстраполяция полученных результатов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образовательных систем субъектов Российской Федерации и муниципалитетов, охваченных процессами переподготовки и повышения квалификации преподавательского и управленческого корпуса системы дошкольного и общего образования на базе стажировочных площадок, созданных для распространения современных моделей доступного и качественного образования, а также моделей </w:t>
            </w:r>
            <w:bookmarkStart w:id="336" w:name="l2084"/>
            <w:bookmarkEnd w:id="33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региональных и муниципальных образовательных систем, обеспечивающих </w:t>
            </w:r>
            <w:bookmarkStart w:id="337" w:name="l1885"/>
            <w:bookmarkEnd w:id="33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государственно-общественный характер управления образованием, в общем числе образовательных систем субъектов Российской Федерации и муниципалитетов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Минобрнауки России и региональных органов управления образованием;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Росстата;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8" w:name="l1548"/>
            <w:bookmarkEnd w:id="33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проектов и мониторинговых исследований в рамках реализации Программы;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9" w:name="l1549"/>
            <w:bookmarkEnd w:id="33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экспертная экстраполяция полученных результатов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учителей, эффективно использующих современные образовательные технологии (в том числе информационно-коммуникационные технологии) в профессиональной деятельности, в общей </w:t>
            </w:r>
            <w:bookmarkStart w:id="340" w:name="l1550"/>
            <w:bookmarkEnd w:id="34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численности учителей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Минобрнауки России, субъектов Российской Федерации об общей численности учителей;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критериев для современных образовательных технологий (на основе материалов Федеральной целевой программы развития образования на 2006 - 2010 годы, федеральных государственных образовательных стандартов и др.);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(в том числе с использованием информационно-коммуникационных технологий) целевых групп (учителя, учащиеся, работники образования) об использовании учителями </w:t>
            </w:r>
            <w:bookmarkStart w:id="341" w:name="l1886"/>
            <w:bookmarkEnd w:id="34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информационно-коммуникационных технологий и современных образовательных технологий в профессиональной деятельности;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экспертная экстраполяция полученных данных, в том числе на основе планируемых мероприятий по внедрению современных образовательных технологий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2" w:name="l1551"/>
            <w:bookmarkEnd w:id="34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Минобрнауки России и субъектов Российской Федерации об общей численности учителей;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запросы в профессиональные сетевые сообщества, саморегулирующие организации, изучение доступных материалов;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выборочные опросы и пилотные исследования об участии в деятельности сообществ и саморегулирующих организаций, профессиональной помощи и поддержке;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экспертная экстраполяция результатов с учетом заявленных планов </w:t>
            </w:r>
            <w:bookmarkStart w:id="343" w:name="l1552"/>
            <w:bookmarkEnd w:id="34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деятельности сообществ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 9 классов, проживающих в сельской местности, на удаленных и труднодоступных территориях, которым предоставлена возможность </w:t>
            </w:r>
            <w:bookmarkStart w:id="344" w:name="l1553"/>
            <w:bookmarkEnd w:id="34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выбора профиля обучения, в том числе дистанционного или в учреждениях профессионального образования, в общей численности выпускников 9 классов, проживающих в сельской местности, на удаленных и труднодоступных территориях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Росстата о численности учащихся по возрастным группам и с учетом территориального распределения;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пилотные исследования и выборочные опросы по поводу возможности выбора профиля обучения, в том числе дистанционного или в учреждениях профессионального образования;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5" w:name="l1887"/>
            <w:bookmarkEnd w:id="34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экспертная экстраполяция полученных результатов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занятых в экономике, прошедших за отчетный год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программам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непрерывного образования (включая повышение квалификации, переподготовку), в том числе в ресурсных центрах на базе учреждений профессионального образования, в общей численности занятых в экономике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Росстата о занятости населения;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перечня различных форм получения непрерывного образования;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6" w:name="l1554"/>
            <w:bookmarkEnd w:id="34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выборочных исследований, запросы в учреждения профессионального образования, изучение программ дистанционного обучения и практики их использования;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экспертные оценки и экспертная экстраполяция полученных данных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студентов учреждений начального и среднего профессионального образования, обучающихся по образовательным программам, в реализации которых участвуют работодатели (включая организацию учебной и производственной практики, предоставление оборудования и материалов, участие в </w:t>
            </w:r>
            <w:bookmarkStart w:id="347" w:name="l1888"/>
            <w:bookmarkEnd w:id="34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разработке образовательных программ и оценке результатов их освоения, проведении учебных занятий), в общей численности студентов учреждений начального и среднего профессионального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Росстата о численности учащихся начального и среднего профессионального образования;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8" w:name="l1555"/>
            <w:bookmarkEnd w:id="34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пилотные исследования участия работодателей в деятельности учреждений среднего профессионального образования;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опросов (в том числе о планах участия работодателей в будущем);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экспертные оценки и экстраполяция полученных данных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9" w:name="l1556"/>
            <w:bookmarkEnd w:id="34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 дневной (очной) формы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основным образовательным программам профессионального образования (включая программы высшего профессионального образования), трудоустроившихся не позднее завершения первого года после выпуска, в общей численности выпускников дневной (очной) формы обучения по основным образовательным программам профессионального образования соответствующего года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Росстата о численности выпускников и учащихся дневной (очной) формы обучения;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0" w:name="l1889"/>
            <w:bookmarkEnd w:id="35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общей направленности изменений актуальности и востребованности сфер рынка труда при трудоустройстве по окончании обучения;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пилотные обследования трудоустройства в течение первого года после выпуска. </w:t>
            </w:r>
            <w:bookmarkStart w:id="351" w:name="l1557"/>
            <w:bookmarkEnd w:id="35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опросов целевых групп (учреждения профессионального образования, выпускники, работодатели);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экспертные оценки и экстраполяция полученных данных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обеспеченности учебно-лабораторными помещениями по отношению к нормативу на одного студента в 2005 году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Федеральной целевой программы развития образования </w:t>
            </w:r>
            <w:bookmarkStart w:id="352" w:name="l1558"/>
            <w:bookmarkEnd w:id="35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2006 - 2010 годы, анализ изменений показателя, экспертные уточнения на основе заявленных планов и мероприятий по улучшению обеспеченности учебно-лабораторными помещениями;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экспертная экстраполяция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студентов, обучающихся по программам, в которые включена возможность их частичной реализации (в том числе стажировки) в зарубежных вузах, в общей численности студентов вузов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Росстата об общей численности студентов вузов;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проектов Федеральной целевой программы </w:t>
            </w:r>
            <w:bookmarkStart w:id="353" w:name="l1890"/>
            <w:bookmarkEnd w:id="35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развития образования на 2006 - 2010 годы, формирование запросов в вузы;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4" w:name="l1559"/>
            <w:bookmarkEnd w:id="35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выборочных обследований и опросов студентов и работников вузов о наличии и планах по формированию возможностей реализовать часть программы (в том числе стажировки) в зарубежных вузах;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экспертные оценки и экстраполяция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преподавателей, которые работают в вузах, участвующих в межвузовской кооперации, и имеют возможность проводить исследования на базе других учреждений, в общей численности преподавателей вузов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Росстата, Минобрнауки России и субъектов </w:t>
            </w:r>
            <w:bookmarkStart w:id="355" w:name="l1891"/>
            <w:bookmarkEnd w:id="35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 о численности преподавателей вузов;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деятельности и планов развития межвузовской кооперации на </w:t>
            </w:r>
            <w:bookmarkStart w:id="356" w:name="l1560"/>
            <w:bookmarkEnd w:id="35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основе проектов Программы и иных инициатив;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опросов целевых групп;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экспертные оценки и экстраполяция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семей, имеющих возможность оперативно в электронном виде получать информацию об успеваемости своих детей, в общей численности семей, имеющих детей школьного возраста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соответствующих проектов, экспертные оценки;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опросов учреждений образования о перспективах внедрения электронного документооборота;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экспертная экстраполяция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7" w:name="l1561"/>
            <w:bookmarkEnd w:id="35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образовательных учреждений, открыто предоставляющих достоверную публичную информацию о своей деятельности на основе системы автоматизированного мониторинга, в общем числе образовательных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интернет-ресурсов образовательных учреждений;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материалов проектов Программы, федеральной целевой программы "Электронная Россия (2002 - 2010 годы)" и др.;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экспертные оценки и экстраполяция с учетом заявленных перспектив развития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уровней образования, на которых </w:t>
            </w:r>
            <w:bookmarkStart w:id="358" w:name="l1562"/>
            <w:bookmarkEnd w:id="35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реализуются возможности объективной оценки качества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результатов проектов Программы;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выборочных обследований и контроля, проведение аттестации, экспертные оценки, проведение опросов целевых групп на всех уровнях (федеральный уровень, уровень субъектов Российской Федерации, муниципальный уровень)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в общей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на всех уровнях образования, получивших оценку своих достижений (в том числе с </w:t>
            </w:r>
            <w:bookmarkStart w:id="359" w:name="l1892"/>
            <w:bookmarkEnd w:id="35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использованием информационно-коммуникационных технологий) через добровольные и обязательные процедуры </w:t>
            </w:r>
            <w:bookmarkStart w:id="360" w:name="l1563"/>
            <w:bookmarkEnd w:id="36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оценивания для построения на основе этого индивидуальной образовательной траектории, способствующей социализации личности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результатов проектов Программы;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выборочных обследований и контроля, проведение аттестации, экспертные оценки, проведение опросов целевых групп на всех уровнях (федеральный уровень, уровень субъектов Российской Федерации, муниципальный уровень)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органов управления образованием субъектов Российской Федерации, интегрированных с единой </w:t>
            </w:r>
            <w:bookmarkStart w:id="361" w:name="l1893"/>
            <w:bookmarkEnd w:id="36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информационно-аналитической системой </w:t>
            </w:r>
            <w:bookmarkStart w:id="362" w:name="l1564"/>
            <w:bookmarkEnd w:id="36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управления образовательной средой, в общем числе органов управления образованием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результатов проектов Программы;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выборочных обследований и контроля, экспертные оценки, проведение опросов целевых групп на уровне субъектов Российской Федерации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укрупненных направлений подготовки и специальностей, в отношении которых внедрены механизмы сертификации квалификаций выпускников образовательных учреждений профессионального </w:t>
            </w:r>
            <w:bookmarkStart w:id="363" w:name="l1894"/>
            <w:bookmarkEnd w:id="36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образования, в общем числе укрупненных направлений подготовки и специальностей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данных результатов проектов Программы;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4" w:name="l1565"/>
            <w:bookmarkEnd w:id="36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выборочных обследований и контроля, экспертные оценки, проведение опросов целевых групп на уровне субъектов Российской Федерации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 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укрупненных направлений подготовки и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специальностей, по которым осуществляется общественно-профессиональная аккредитация реализуемых образовательных программ, в общем числе укрупненных направлений подготовки и специальностей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использование данных результатов проектов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Программы; </w:t>
            </w:r>
          </w:p>
        </w:tc>
      </w:tr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выборочных обследований и контроля, экспертные оценки, </w:t>
            </w:r>
            <w:bookmarkStart w:id="365" w:name="l1895"/>
            <w:bookmarkEnd w:id="36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опросов целевых групп на уровне субъектов Российской Федерации 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</w:p>
    <w:p w:rsidR="002D3CF4" w:rsidRPr="002D3CF4" w:rsidRDefault="002D3CF4" w:rsidP="002D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2D3CF4" w:rsidRPr="002D3CF4" w:rsidRDefault="002D3CF4" w:rsidP="002D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</w:t>
      </w:r>
      <w:bookmarkStart w:id="366" w:name="l1566"/>
      <w:bookmarkEnd w:id="366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&lt;1&gt; Перечень основных современных требований установлен в соответствии с санитарными правилами и нормами, федеральными государственными образовательными стандартами и другими регламентирующими документами.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&lt;2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&gt; Н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 менее 3 доступных предложений из разных областей знаний и сфер деятельности.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N 3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методике сбора исходной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информации и расчета целевых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индикаторов и показателей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Федеральной целевой программы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развития образования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367" w:name="h1897"/>
      <w:bookmarkEnd w:id="367"/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БАЗОВЫЕ ЗНАЧЕНИЯ ПОКАЗАТЕЛЕЙ, РАССЧИТАННЫЕ НА ОСНОВЕ МЕТОДОВ ЭКСПЕРТНОЙ ОЦЕНКИ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6653"/>
        <w:gridCol w:w="1279"/>
        <w:gridCol w:w="1173"/>
      </w:tblGrid>
      <w:tr w:rsidR="002D3CF4" w:rsidRPr="002D3CF4" w:rsidTr="002D3CF4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8" w:name="l1567"/>
            <w:bookmarkEnd w:id="36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(2010 год)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(2010 год) </w:t>
            </w:r>
          </w:p>
        </w:tc>
      </w:tr>
      <w:tr w:rsidR="002D3CF4" w:rsidRPr="002D3CF4" w:rsidTr="002D3CF4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"Модернизация общего и дошкольного образования как института социального развития"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9" w:name="l1568"/>
            <w:bookmarkEnd w:id="36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школьников, которым предоставлена возможность обучаться в соответствии с основными современными требованиями &lt;1&gt;, в общей численности школьников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семей, чьи дети старшего дошкольного возраста имеют возможность получать доступные качественные услуги предшкольного образования, в общей численности семей, имеющих детей старшего дошкольного возраста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школьного возраста, имеющих возможность по выбору &lt;2&gt; получать доступные качественные услуги дополнительного </w:t>
            </w:r>
            <w:bookmarkStart w:id="370" w:name="l1898"/>
            <w:bookmarkEnd w:id="37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образования, в общей численности детей школьного возраста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1" w:name="l1569"/>
            <w:bookmarkEnd w:id="37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семей, имеющих возможность посещать досуговые мероприятия в образовательных учреждениях по месту жительства во внеучебное время, в общей численности семей, имеющих детей школьного возраста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учителей, прошедших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новым адресным моделям повышения квалификации и имевшим возможность выбора программ обучения, в общей численности учителей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специалистов преподавательского и управленческого корпуса системы дошкольного и общего образования, обеспечивающих </w:t>
            </w:r>
            <w:bookmarkStart w:id="372" w:name="l1899"/>
            <w:bookmarkEnd w:id="37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распространение современных моделей доступного и качественного образования, а также моделей региональных и муниципальных </w:t>
            </w:r>
            <w:bookmarkStart w:id="373" w:name="l1570"/>
            <w:bookmarkEnd w:id="37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систем, обеспечивающих государственно-общественный характер управления образованием, в общей численности специалистов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преподавательского и управленческого корпуса системы дошкольного и общего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образовательных систем субъектов Российской Федерации и муниципалитетов, охваченных процессами переподготовки и повышения квалификации преподавательского и управленческого корпуса системы дошкольного и общего образования на базе площадок, созданных для распространения </w:t>
            </w:r>
            <w:bookmarkStart w:id="374" w:name="l1900"/>
            <w:bookmarkEnd w:id="37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современных моделей доступного и качественного образования, а также моделей региональных и муниципальных </w:t>
            </w:r>
            <w:bookmarkStart w:id="375" w:name="l1571"/>
            <w:bookmarkEnd w:id="37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систем, обеспечивающих государственно-общественный характер управления образованием, в общем числе образовательных систем субъектов Российской Федерации и муниципалитетов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учителей, эффективно использующих современные образовательные технологии (в том числе информационно-коммуникационные технологии) в профессиональной деятельности, в общей численности учителей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учителей, участвующих в деятельности профессиональных сетевых сообществ и саморегулируемых </w:t>
            </w:r>
            <w:bookmarkStart w:id="376" w:name="l1901"/>
            <w:bookmarkEnd w:id="37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организаций и регулярно получающих в них профессиональную помощь и поддержку, в общей численности учителей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7" w:name="l1572"/>
            <w:bookmarkEnd w:id="37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 9 классов, проживающих в сельской местности, на удаленных и труднодоступных территориях, которым предоставлена возможность выбора профиля обучения, в том числе дистанционного или в учреждениях профессионального образования, в общей численности выпускников 9 классов, проживающих в сельской местности, на удаленных и труднодоступных территориях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2D3CF4" w:rsidRPr="002D3CF4" w:rsidTr="002D3CF4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"Приведение содержания и структуры профессионального образования в соответствие с потребностями рынка труда"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8" w:name="l1902"/>
            <w:bookmarkEnd w:id="37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занятых в экономике, прошедших за отчетный год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программам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непрерывного образования (включая повышение </w:t>
            </w:r>
            <w:bookmarkStart w:id="379" w:name="l1573"/>
            <w:bookmarkEnd w:id="37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квалификации, переподготовку), в том числе в ресурсных центрах на базе учреждений профессионального образования, в общей численности занятых в экономике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студентов учреждений начального и среднего профессионального образования, обучающихся по образовательным программам, в реализации которых участвуют работодатели (включая организацию учебной и производственной практики, предоставление оборудования и материалов, участие в разработке </w:t>
            </w:r>
            <w:bookmarkStart w:id="380" w:name="l1903"/>
            <w:bookmarkEnd w:id="38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программ и оценке результатов их освоения, проведении учебных занятий), в общей </w:t>
            </w:r>
            <w:bookmarkStart w:id="381" w:name="l1574"/>
            <w:bookmarkEnd w:id="38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численности студентов учреждений начального и среднего профессионального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 дневной (очной) формы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основным образовательным программам профессионального образования (включая программы высшего профессионального образования), трудоустроившихся не позднее завершения первого года после выпуска, в общей численности выпускников дневной (очной) формы обучения по основным образовательным программам профессионального образования соответствующего года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2" w:name="l1575"/>
            <w:bookmarkEnd w:id="38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обеспеченности учебно-лабораторными помещениями по нормативу на одного студента по отношению к 2005 году &lt;3&gt;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студентов, обучающихся по программам, в которые включена возможность их частичной реализации (в том числе стажировки) в зарубежных вузах, в общей численности студентов вузов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преподавателей, которые работают в вузах, участвующих в межвузовской кооперации, и имеют возможность проводить исследования на базе других учреждений, в общей численности преподавателей </w:t>
            </w:r>
            <w:bookmarkStart w:id="383" w:name="l1904"/>
            <w:bookmarkEnd w:id="38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вузов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2D3CF4" w:rsidRPr="002D3CF4" w:rsidTr="002D3CF4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"Развитие системы оценки качества образования и востребованности образовательных услуг"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4" w:name="l1576"/>
            <w:bookmarkEnd w:id="38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семей, имеющих возможность оперативно в электронном виде получать информацию об успеваемости своих детей, в общей численности семей, имеющих детей школьного возраста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образовательных учреждений, открыто предоставляющих достоверную публичную информацию о своей деятельности на основе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системы автоматизированного мониторинга, в общем числе образовательных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уровней образования, на которых реализуются возможности объективной оценки качества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5" w:name="l1905"/>
            <w:bookmarkEnd w:id="38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6" w:name="l1577"/>
            <w:bookmarkEnd w:id="38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в общей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на всех уровнях образования, получивших оценку своих достижений (в том числе с использованием информационно-коммуникационных технологий) через добровольные и обязательные процедуры оценивания для построения на основе этого индивидуальной образовательной траектории, способствующей социализации личности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органов управления образованием субъектов Российской Федерации, интегрированных с единой информационно-аналитической </w:t>
            </w:r>
            <w:bookmarkStart w:id="387" w:name="l1906"/>
            <w:bookmarkEnd w:id="38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системой управления образовательной средой, в общем числе органов управления образованием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8" w:name="l1578"/>
            <w:bookmarkEnd w:id="38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укрупненных направлений подготовки и специальностей, в отношении которых внедрены механизмы сертификации квалификаций выпускников образовательных учреждений профессионального образования, в общем числе укрупненных направлений подготовки и специальностей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укрупненных направлений подготовки и специальностей, по которым осуществляется общественно-профессиональная аккредитация реализуемых образовательных программ, в общем числе укрупненных направлений подготовки и специальностей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</w:p>
    <w:p w:rsidR="002D3CF4" w:rsidRPr="002D3CF4" w:rsidRDefault="002D3CF4" w:rsidP="002D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2D3CF4" w:rsidRPr="002D3CF4" w:rsidRDefault="002D3CF4" w:rsidP="002D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</w:t>
      </w:r>
      <w:bookmarkStart w:id="389" w:name="l1579"/>
      <w:bookmarkEnd w:id="389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&lt;1&gt; Перечень основных современных требований установлен в соответствии с санитарными правилами и нормами, федеральными государственными образовательными стандартами и другими регламентирующими документами.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&lt;2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&gt; Н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 менее 3 доступных предложений из разных областей знаний и сфер деятельности.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&lt;3&gt; В качестве базового значения показателя на 2010 год использованы данные значения аналогичного показателя Федеральной целевой программы развития образования на 2006 - 2010 годы.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N 3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390" w:name="l1907"/>
      <w:bookmarkEnd w:id="390"/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Федеральной целевой программе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развития образования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391" w:name="h1908"/>
      <w:bookmarkEnd w:id="391"/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 </w:t>
      </w: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МЕРОПРИЯТИЙ ФЕДЕРАЛЬНОЙ ЦЕЛЕВОЙ ПРОГРАММЫ РАЗВИТИЯ ОБРАЗОВАНИЯ 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(млн. рублей)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795"/>
        <w:gridCol w:w="795"/>
        <w:gridCol w:w="795"/>
        <w:gridCol w:w="795"/>
        <w:gridCol w:w="795"/>
        <w:gridCol w:w="795"/>
        <w:gridCol w:w="1789"/>
        <w:gridCol w:w="1157"/>
      </w:tblGrid>
      <w:tr w:rsidR="002D3CF4" w:rsidRPr="002D3CF4" w:rsidTr="002D3CF4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2" w:name="l1580"/>
            <w:bookmarkEnd w:id="392"/>
          </w:p>
        </w:tc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финансирования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результаты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Программы (номер в соответствии с приложением N 1 к Программе) </w:t>
            </w:r>
          </w:p>
        </w:tc>
      </w:tr>
      <w:tr w:rsidR="002D3CF4" w:rsidRPr="002D3CF4" w:rsidTr="002D3CF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2011 - 2015 годы - всего 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CF4" w:rsidRPr="002D3CF4" w:rsidTr="002D3CF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"Модернизация общего и дошкольного образования как института социального развития"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Достижение во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всех субъектах Российской Федерации стратегических ориентиров национальной образовательной инициативы "Наша новая школа"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17455,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2620,9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3758,0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5237,9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2585,2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обучены и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повысили квалификацию 58400 </w:t>
            </w:r>
            <w:bookmarkStart w:id="393" w:name="l1581"/>
            <w:bookmarkEnd w:id="39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педагогических и управленческих работников системы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5436,58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1010,9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1441,88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799,8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5285,98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1403,28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5095,08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924,68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1353,68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1346,56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699,68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770,48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1288,53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248,06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396,03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245,44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Приоритетный национальный проект "Образование" на 2011 - 2013 годы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4" w:name="l1909"/>
            <w:bookmarkEnd w:id="39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модернизация муниципальных систем </w:t>
            </w:r>
            <w:bookmarkStart w:id="395" w:name="l1582"/>
            <w:bookmarkEnd w:id="39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создано 16 стажировочных площадок (по 2 стажировочные площадки в каждом из 8 федеральных округов). Подготовлено 10000 стажеров в области модернизации муниципальных систем дошкольного образования. К 2013 году охвачено: дошкольным образованием 85 процентов детей в возрасте от 5 до 7 лет; дошкольным образованием </w:t>
            </w:r>
            <w:bookmarkStart w:id="396" w:name="l1583"/>
            <w:bookmarkEnd w:id="39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(от общего числа, нуждающихся в таком образовании) 90 процентов детей в возрасте от 1 года до 7 лет;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3, 7, 8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дошкольным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образованием в иных формах (в том числе в негосударственных образовательных учреждениях, семейных группах, у индивидуальных предпринимателей и т.д.) 9 процентов детей в общей </w:t>
            </w:r>
            <w:bookmarkStart w:id="397" w:name="l1910"/>
            <w:bookmarkEnd w:id="39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численности детей, получающих дошкольное образование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формирование общероссийского кадрового ресурса ведущих консультантов по вопросам развития системы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8" w:name="l1584"/>
            <w:bookmarkEnd w:id="39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подготовлено 900 консультантов по вопросам развития системы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5, 6, 7, 8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распространение на всей территории Российской Федерации моделей образовательных систем, обеспечивающих современное качество общего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9" w:name="l1585"/>
            <w:bookmarkEnd w:id="39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32 стажировочные площадки для распространения моделей образовательных систем, обеспечивающих современное качество общего образования. Обучено 17500 слушателей. В 2013 году: в 60 процентах муниципальных образований будут созданы условия, обеспечивающие современное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качество образования (в соответствии с установленными требованиями); 80 процентов обучающихся в современных условиях (от общей </w:t>
            </w:r>
            <w:bookmarkStart w:id="400" w:name="l1586"/>
            <w:bookmarkEnd w:id="400"/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по основным программам общего образования).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2, 4, 5, 6, 8, 9, 11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создание основанной на информационно-коммуникационных технологиях системы управления качеством образования, обеспечивающей доступ к образовательным услугам и сервисам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1" w:name="l1911"/>
            <w:bookmarkEnd w:id="40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2002,83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1349,03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создана система управления качеством дошкольного и общего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6, 8, 9, 10, 11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2" w:name="l1587"/>
            <w:bookmarkEnd w:id="40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433,80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914,96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401,98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512,98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образовательная инициатива "Наша новая школа"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разработка примерных основных образовательных программ основного и среднего (полного)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примерные основные образовательные программы основного и среднего (полного) общего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6, 9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федеральный бюджет - всего (Минобрнауки </w:t>
            </w:r>
            <w:bookmarkStart w:id="403" w:name="l1588"/>
            <w:bookmarkEnd w:id="40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России)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повышение квалификации педагогических и управленческих кадров для реализации федерального государственного образовательного стандарта общего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1272,06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231,06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повышена квалификация 5000 педагогических и управленческих кадров, подготовлено 1000 тьюторов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6, 7, 8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4" w:name="l1912"/>
            <w:bookmarkEnd w:id="40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5" w:name="l1589"/>
            <w:bookmarkEnd w:id="40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27,06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внедрение модели организации и финансирования повышения квалификации работников образования, обеспечивающей непрерывность и адресный подход к повышению квалификации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модели организации и финансирования повышения квалификации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6, 7, 8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6" w:name="l1590"/>
            <w:bookmarkEnd w:id="40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Мероприятия, не предусмотренные приоритетным национальным проектом "Образование" и национальной образовательной инициативой "Наша новая школа"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8) создание условий для распространения моделей государственно-общественного управления образованием и поддержка программ развития регионально-муниципальных систем дошкольного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2354,95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934,75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создано 12 площадок для распространения моделей государственно-общественного управления образованием. Модернизация регионально-муниципальных </w:t>
            </w:r>
            <w:bookmarkStart w:id="407" w:name="l1913"/>
            <w:bookmarkEnd w:id="40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 развития дошкольного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7, 8, 10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1305,95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548,2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539,75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8" w:name="l1591"/>
            <w:bookmarkEnd w:id="40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1158,35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501,15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1155,35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501,15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9) обучение и повышение квалификации педагогических и управленческих работников системы образования по государственно-общественному управлению образованием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7140,27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939,13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2111,24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обучены и повысили квалификацию 24000 работников системы образования в целях распространения моделей </w:t>
            </w:r>
            <w:bookmarkStart w:id="409" w:name="l1592"/>
            <w:bookmarkEnd w:id="40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государственно-общественного управления образованием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2, 7, 8, 10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1511,83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725,8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1511,83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1429,27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619,68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720,48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759,44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235,44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Распространение на всей территории Российской Федерации современных моделей успешной социализации детей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19741,39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0" w:name="l1914"/>
            <w:bookmarkEnd w:id="41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3182,01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3646,06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5137,2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4414,78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3361,34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1" w:name="l1593"/>
            <w:bookmarkEnd w:id="41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подготовлены и повысили квалификацию 39500 работников сферы образования в целях распространения современных моделей успешной социализации детей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5849,4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1471,8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1136,5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1098,5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5667,5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1065,6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12610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1281,99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110,21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229,96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288,28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252,84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2" w:name="l1594"/>
            <w:bookmarkEnd w:id="41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Приоритетный национальный проект "Образование" на 2011 - 2013 годы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формирование системы взаимодействия университетов и учреждений общего образования по реализации общеобразовательных программ старшей школы, ориентированных на развитие одаренности у детей и подростков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взаимодействия 18 университетов и учреждений общего образования; 6 центров при крупных университетах, дистанционные школы при национальных исследовательских университетах (национальная образовательная инициатива </w:t>
            </w:r>
            <w:bookmarkStart w:id="413" w:name="l1915"/>
            <w:bookmarkEnd w:id="41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"Наша новая школа")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2, 11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</w:t>
            </w:r>
            <w:bookmarkStart w:id="414" w:name="l1595"/>
            <w:bookmarkEnd w:id="41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создание основанной на информационно-коммуникационных технологиях системы управления качеством образования,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обеспечивающей доступ к образовательным услугам и сервисам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1204,15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497,15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управления качеством дошкольного и общего образования, в части управления качеством образования детей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особыми образовательными потребностями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6, 8, 9, 10, 11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1204,15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497,15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5" w:name="l1916"/>
            <w:bookmarkEnd w:id="41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6" w:name="l1596"/>
            <w:bookmarkEnd w:id="41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1204,15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497,15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образовательная инициатива "Наша новая школа"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создание единой федеральной базы данных победителей и призеров всероссийской олимпиады школьников, олимпиад школьников, мероприятий и конкурсов, по результатам которых присваиваются премии для поддержки талантливой молодежи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создана федеральная база данных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2, 11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7" w:name="l1597"/>
            <w:bookmarkEnd w:id="41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разработка и введение норматива подушевого финансирования на педагогическое сопровождение развития (образования) талантливых детей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модельная методика норматива подушевого финансирования на педагогическое сопровождение талантливых детей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5) развитие сетевого взаимодействия образовательных учреждений, в том числе в регионах с ярко выраженной региональной, этнокультурной </w:t>
            </w:r>
            <w:bookmarkStart w:id="418" w:name="l1917"/>
            <w:bookmarkEnd w:id="41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составляющей, а также обеспечивающих совместное обучение детей с </w:t>
            </w:r>
            <w:bookmarkStart w:id="419" w:name="l1598"/>
            <w:bookmarkEnd w:id="41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ограниченными возможностями здоровья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 данных образовательных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1, 2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обеспечение подготовки и повышения квалификации педагогических, медицинских работников и вспомогательного персонала для сопровождения обучения детей-инвалидов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и материалы для обеспечения, подготовки и повышения квалификации педагогических, медицинских работников и вспомогательного персонала для </w:t>
            </w:r>
            <w:bookmarkStart w:id="420" w:name="l1599"/>
            <w:bookmarkEnd w:id="42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сопровождения обучения детей-инвалидов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1, 6, 9, 10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не предусмотренные приоритетным национальным проектом "Образование" и национальной образовательной инициативой "Наша новая школа"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создание условий для распространения современных моделей успешной социализации детей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15703,86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2167,98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2922,06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4226,7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3709,28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2677,84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создано 70 площадок для распространения современных моделей успешной социализации детей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1, 6, 7, 9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1" w:name="l1600"/>
            <w:bookmarkEnd w:id="42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1811,87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457,77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292,1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170,9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1640,97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387,47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387,3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382,1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12610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1281,99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110,21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229,96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288,28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252,84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8) повышение квалификации работников сферы образования в целях распространения современных моделей успешной социализации детей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2597,38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498,03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186,85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2" w:name="l1918"/>
            <w:bookmarkEnd w:id="42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705,5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3" w:name="l1601"/>
            <w:bookmarkEnd w:id="42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повышена квалификация 39500 работников сферы образования в целях распространения современных моделей успешной социализации детей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1, 6, 7, 9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2597,38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498,03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186,85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705,5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2597,38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498,03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186,85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529,5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705,5 о задаче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11285,98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2482,7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2578,38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10953,48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2366,4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2372,1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2529,78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1843,8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4" w:name="l1919"/>
            <w:bookmarkEnd w:id="42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1841,4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6288,08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1101,68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5" w:name="l1602"/>
            <w:bookmarkEnd w:id="42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1626,68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1479,56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1056,68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1023,48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приоритетный национальный проект "Образование"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3938,95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1294,95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3938,95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1294,95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2429,46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895,5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745,98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787,98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образовательная инициатива "Наша новая школа"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23340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2570,52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220,21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478,02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796,73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498,28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37196,5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6" w:name="l1920"/>
            <w:bookmarkEnd w:id="42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5802,91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7" w:name="l1603"/>
            <w:bookmarkEnd w:id="42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7404,12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10375,11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7667,78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5946,58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"Приведение содержания и структуры профессионального образования в соответствие с потребностями рынка труда"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Разработка и внедрение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 модернизации систем профессионального образования субъектов Российской Федерации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17997,05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2430,33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3075,14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4478,21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4521,58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3491,79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модернизации систем профессионального образования в 75 субъектах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5130,22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990,62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775,06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720,95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1321,8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1321,79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8" w:name="l1921"/>
            <w:bookmarkEnd w:id="42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9" w:name="l1604"/>
            <w:bookmarkEnd w:id="42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4982,42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969,62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753,06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695,35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1282,19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4181,6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1145,07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1296,83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139,71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220,08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417,26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299,78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Приоритетный национальный проект "Образование" на 2011 - 2013 годы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развитие региональных систем профессионального образования, укрепление базовых учреждений начального и среднего профессионального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9915,08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0" w:name="l1605"/>
            <w:bookmarkEnd w:id="43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2409,33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3053,14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4452,61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реализовано 75 комплексных региональных программ развития профессионального образования; внедрены новые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экономические механизмы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процедуры управления и образовательные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12, 13, 16, 17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2418,03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969,62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753,06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695,35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2418,03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969,62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753,06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695,35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1891,43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777,05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139,71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1" w:name="l1922"/>
            <w:bookmarkEnd w:id="43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220,08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2" w:name="l1606"/>
            <w:bookmarkEnd w:id="43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417,26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не предусмотренные приоритетным национальным проектом "Образование" и национальной образовательной инициативой "Наша новая школа"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совершенствование комплексных региональных программ развития профессионального образования, с учетом опыта их реализации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8081,97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4521,58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3491,79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и обобщение опыта реализации комплексных региональных программ развития профессионального образования, разработка и апробация методических рекомендаций по их совершенствованию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12, 13, 16, 17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3" w:name="l1607"/>
            <w:bookmarkEnd w:id="43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2712,19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1321,8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1321,79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2564,39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1282,19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2290,17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1145,07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519,78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299,78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Поддержка развития объединений образовательных учреждений профессионального образования (кластерного типа) на базе вузов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15077,24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2157,62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3606,66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3768,36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2741,8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объединения </w:t>
            </w:r>
            <w:bookmarkStart w:id="434" w:name="l1923"/>
            <w:bookmarkEnd w:id="43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</w:t>
            </w:r>
            <w:bookmarkStart w:id="435" w:name="l1608"/>
            <w:bookmarkEnd w:id="43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профобразования, подготовлены специалисты и повышена квалификация педагогов в области информационно-коммуникационных технологий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3150,48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928,2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563,9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3052,93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908,2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486,65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558,58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1286,76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422,76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292,56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6" w:name="l1924"/>
            <w:bookmarkEnd w:id="43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Приоритетный национальный проект "Образование" на 2011 - 2013 годы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7" w:name="l1609"/>
            <w:bookmarkEnd w:id="43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развитие региональных систем профессионального образования, укрепление базовых учреждений начального и среднего профессионального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4457,93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930,38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1586,65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1940,90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модернизировано 250 базовых учреждений начального и среднего профессионального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12, 13, 14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1407,93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380,38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486,65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1407,93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380,38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486,65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8" w:name="l1925"/>
            <w:bookmarkEnd w:id="43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9" w:name="l1610"/>
            <w:bookmarkEnd w:id="43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не предусмотренные приоритетным национальным проектом "Образование" и национальной образовательной инициативой "Наша новая школа"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подготовка и повышение квалификации специалистов и преподавателей в области информационно-коммуникационных технологий, специалистов по суперкомпьютерным технологиям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1207,24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1207,24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 5000 специалистов в области информационно-коммуникационных технологий, повышена квалификация в области использования информационно-коммуникационны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 технологий 10000 </w:t>
            </w:r>
            <w:bookmarkStart w:id="440" w:name="l1926"/>
            <w:bookmarkEnd w:id="44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преподавателей, специалистов по суперкомпьютерным технологиям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1" w:name="l1611"/>
            <w:bookmarkEnd w:id="44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527,82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527,82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527,82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527,82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создание и развитие образовательных кластеров на базе учреждений высшего профессионального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9412,07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1216,15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1665,76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3768,36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2741,8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объединений учреждений профессионального образования (кластерного типа) на базе вузов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12, 13, 14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1214,73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2" w:name="l1612"/>
            <w:bookmarkEnd w:id="44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1117,18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558,58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857,34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222,76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292,56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Распространение во всех субъектах Российской Федерации современных проектов энергосбережения в образовательных учреждениях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4394,94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758,39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882,71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1074,12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856,35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823,37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центры обучения и консультирования работников сферы образования по вопросам энергосбережения </w:t>
            </w:r>
            <w:bookmarkStart w:id="443" w:name="l1613"/>
            <w:bookmarkEnd w:id="44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энергетической эффективности; оптимизация сети учреждений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1389,22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346,83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262,17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310,77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1389,22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346,83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262,17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1305,7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99,71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235,88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511,95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245,58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Приоритетный национальный проект "Образование" на 2011 - 2013 годы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развитие региональных систем профессионального образования, укрепление </w:t>
            </w:r>
            <w:bookmarkStart w:id="444" w:name="l1927"/>
            <w:bookmarkEnd w:id="44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базовых учреждений начального и среднего </w:t>
            </w:r>
            <w:bookmarkStart w:id="445" w:name="l1614"/>
            <w:bookmarkEnd w:id="44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601,58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129,71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216,17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255,70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оптимизирована сеть учреждений профессионального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12, 15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204,04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110,29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204,04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110,29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197,54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29,71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55,88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111,95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создание основанной на информационно-коммуникационных технологиях системы управления качеством образования, обеспечивающей доступ к образовательным </w:t>
            </w:r>
            <w:bookmarkStart w:id="446" w:name="l1928"/>
            <w:bookmarkEnd w:id="44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услугам и сервисам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7" w:name="l1615"/>
            <w:bookmarkEnd w:id="44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управления качеством образования, с учетом процессов обеспечения энергосбережения и повышения энергетической эффективности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12, 15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не предусмотренные приоритетным национальным проектом "Образование" и национальной образовательной инициативой "Наша новая школа"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создание центров обучения и консультирования работников сферы образования по вопросам энергосбережения и </w:t>
            </w:r>
            <w:bookmarkStart w:id="448" w:name="l1929"/>
            <w:bookmarkEnd w:id="44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энергетической эффективности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3493,36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528,68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566,54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9" w:name="l1616"/>
            <w:bookmarkEnd w:id="44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718,42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856,35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823,37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создано на базе образовательных учреждений 56 центров обучения и консультирования работников сферы образования по вопросам энергосбережения и энергетической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эффективности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12, 15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федеральный бюджет - всего (Минобрнауки России)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885,18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136,54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885,18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136,54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1108,18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245,58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Улучшение </w:t>
            </w:r>
            <w:bookmarkStart w:id="450" w:name="l1930"/>
            <w:bookmarkEnd w:id="45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материально-технической базы </w:t>
            </w:r>
            <w:bookmarkStart w:id="451" w:name="l1617"/>
            <w:bookmarkEnd w:id="45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сферы профессионального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29005,9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7784,5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5828,7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5387,7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5158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и строительство учебных и учебно-лабораторных корпусов, зданий библиотек, а также объектов социальной направленности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12, 13, 15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25225,1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25225,1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25106,1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6652,6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Санкт-Петербургский государственный университет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2" w:name="l1931"/>
            <w:bookmarkEnd w:id="45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3780,8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1012,9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760,2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3" w:name="l1618"/>
            <w:bookmarkEnd w:id="45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задаче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34895,02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8849,10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6697,19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6232,02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6423,17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6693,54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25225,1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245,35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9424,57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1586,54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1498,42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2151,57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2151,54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4181,6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1145,07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34776,02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8730,1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6697,19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6232,02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6423,17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6693,54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25106,1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6652,6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245,35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4" w:name="l1932"/>
            <w:bookmarkEnd w:id="45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5" w:name="l1619"/>
            <w:bookmarkEnd w:id="45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9424,57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1586,54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1498,42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2151,57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2151,54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4181,6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1145,0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Санкт-Петербургский государственный университет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приоритетный национальный проект "Образование"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1891,43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6" w:name="l1620"/>
            <w:bookmarkEnd w:id="45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7670,11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1381,74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1442,16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2054,67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1470,12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1321,42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66475,13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13130,84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12589,35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14546,69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13993,29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12214,96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"Развитие системы оценки качества образования и востребованности образовательных услуг"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Обеспечение условий для развития и внедрения независимой системы оценки качества образования на всех уровнях системы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8386,74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1716,01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1966,9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1968,43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1462,98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1272,42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общероссийская система оценки качества всех уровней образования, охватывающая федеральный, региональный, </w:t>
            </w:r>
            <w:bookmarkStart w:id="457" w:name="l1933"/>
            <w:bookmarkEnd w:id="45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</w:t>
            </w:r>
            <w:bookmarkStart w:id="458" w:name="l1621"/>
            <w:bookmarkEnd w:id="45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уровни, уровень образовательного учреждения; инструментарий и механизмы процедур контроля и оценки качества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2505,7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303,7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Рособрнадзор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303,7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4510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9" w:name="l1934"/>
            <w:bookmarkEnd w:id="45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1352,74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132,01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427,43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0" w:name="l1622"/>
            <w:bookmarkEnd w:id="46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335,98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249,42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образовательная инициатива "Наша новая школа"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развитие общероссийской системы оценки качества общего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4659,01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739,01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новая модель общероссийской системы оценки качества общего образования; инструментарий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модели общероссийской системы оценки качества общего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образования, комплексный мониторинг качества общего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18, 19, 20, 21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1" w:name="l1623"/>
            <w:bookmarkEnd w:id="46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Рособрнадзор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919,01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89,01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не предусмотренные приоритетным национальным проектом "Образование" и национальной образовательной инициативой "Наша новая школа"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разработка, апробация и внедрение моделей независимой системы оценки результатов </w:t>
            </w:r>
            <w:bookmarkStart w:id="462" w:name="l1624"/>
            <w:bookmarkEnd w:id="46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дошкольного, профессионального и дополнительного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3727,73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806,9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758,43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702,98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482,42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 системы оценки качества дошкольного, начального профессионального, среднего профессионального, высшего профессионального, послевузовского профессионального и дополнительного образования; механизмы комплексной оценки академических достижений обучающегося, его компетенций и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способностей, технологии и методики </w:t>
            </w:r>
            <w:bookmarkStart w:id="463" w:name="l1625"/>
            <w:bookmarkEnd w:id="46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подготовки и проведения процедур контроля и оценки качества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20, 21, 23, 24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1575,7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143,7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Минобрнауки России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Рособрнадзор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433,73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4" w:name="l1935"/>
            <w:bookmarkEnd w:id="46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127,43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Развитие системы оценки качества профессионального образования на основе создания и внедрения механизмов сертификации </w:t>
            </w:r>
            <w:bookmarkStart w:id="465" w:name="l1626"/>
            <w:bookmarkEnd w:id="46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квалификаций специалистов и выпускников образовательных учреждений с учетом интеграции требований федерального государственного образовательного стандарта и профессиональных стандартов федеральный бюджет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7204,89 1263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1323,21 374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1487,98 224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1859,2 223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1379,98 220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1154,52 222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экспертно-методические центры, обеспечивающие консультационную и методическую поддержку системы сертификации профессиональных квалификаций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6" w:name="l1936"/>
            <w:bookmarkEnd w:id="46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7" w:name="l1627"/>
            <w:bookmarkEnd w:id="46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Рособрнадзор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1161,89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129,21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259,98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не предусмотренные приоритетным национальным проектом "Образование" и национальной образовательной инициативой "Наша новая школа"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разработка и апробация технологий и инструментариев сертификации </w:t>
            </w:r>
            <w:bookmarkStart w:id="468" w:name="l1628"/>
            <w:bookmarkEnd w:id="46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профессиональных квалификаций, создание экспертно-методических центров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6480,39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1323,21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1487,98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1859,2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 и инструментарии сертификации профессиональных квалификаций по 12 укрупненным направлениям подготовки и специальностей; 15 экспертно-методических центров;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23, 24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обученный персонал центров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9" w:name="l1937"/>
            <w:bookmarkEnd w:id="46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Рособрнадзор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0" w:name="l1629"/>
            <w:bookmarkEnd w:id="47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129,21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создание и введение в действие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мониторинга деятельности центров сертификации профессиональных квалификаций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324,52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мониторинга деятельности центров сертификации профессиональных квалификаций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23, 24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(Рособрнадзор)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177,4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1" w:name="l1630"/>
            <w:bookmarkEnd w:id="47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27,52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Создание единой информационной системы сферы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8563,82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1482,7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1815,19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2147,73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1819,28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1298,92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единая информационная система сферы образования, агрегирующая данные о сфере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уровня обучающегося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2251,49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469,05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219,22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219,22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2" w:name="l1938"/>
            <w:bookmarkEnd w:id="47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3" w:name="l1631"/>
            <w:bookmarkEnd w:id="47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1813,05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469,05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Рособрнадзор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438,44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219,22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219,22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1369,62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232,99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402,73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293,28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352,92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Приоритетный национальный проект "Образование" на 2011 - 2013 годы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создание основанной на информационно-коммуникационных технологиях системы управления качеством образования, обеспечивающей доступ к образовательным услугам и </w:t>
            </w:r>
            <w:bookmarkStart w:id="474" w:name="l1939"/>
            <w:bookmarkEnd w:id="47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сервисам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4853,74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5" w:name="l1632"/>
            <w:bookmarkEnd w:id="47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1466,7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1802,04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внедрение компонентов системы управления качеством образования в части контроля, надзора и оценки качества образования, в том числе федеральных и региональных компонентов (подсистем) единой информационной системы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18, 19, 20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федеральный бюджет (Минобрнауки России)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1803,05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469,05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сферы образования, и интегрированных автоматизированных рабочих мест, обеспечивающих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доведение, сбор, обработку и представление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1803,05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469,05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6" w:name="l1633"/>
            <w:bookmarkEnd w:id="47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пользователям региональных и федеральных органов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управления образованием данных, позволяющих сформировать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интегральную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620,69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232,99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оценку качества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в отдельном образовательном учреждении, так и на уровне субъекта Российской Федерации и страны в целом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образовательная инициатива "Наша новая школа"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создание условий для минимизации отчетности при одновременном повышении </w:t>
            </w:r>
            <w:bookmarkStart w:id="477" w:name="l1940"/>
            <w:bookmarkEnd w:id="47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ответственности посредством внедрения электронного </w:t>
            </w:r>
            <w:bookmarkStart w:id="478" w:name="l1634"/>
            <w:bookmarkEnd w:id="47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документооборота, развития системы открытого электронного мониторинга и обязательной публичной отчетности образовательных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559,73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559,73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банка данных электронных паспортов общеобразовательных учреждений, а также разработка и внедрение системы, обеспечивающей распределенное планирование, доведение и контроль достижения показателей реализации национальной образовательной инициативы "Наша новая школа"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18, 19, 20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(Минобрнауки России)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9" w:name="l1941"/>
            <w:bookmarkEnd w:id="47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0" w:name="l1635"/>
            <w:bookmarkEnd w:id="48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102,73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102,73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не предусмотренные приоритетным национальным проектом "Образование" и национальной образовательной инициативой "Наша новая школа"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создание, развитие и поддержка информационных систем, обеспечивающих процессы управления по отдельным направлениям деятельности в сфере контроля, надзора и оценки качества образования на федеральном, региональном, муниципальном уровнях, на уровне образовательного </w:t>
            </w:r>
            <w:bookmarkStart w:id="481" w:name="l1942"/>
            <w:bookmarkEnd w:id="48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учреждения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3150,35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1819,28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1298,92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2" w:name="l1636"/>
            <w:bookmarkEnd w:id="482"/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информационные системы, обеспечивающие процессы управления по отдельным направлениям деятельности в сфере контроля, надзора и оценки качества образования на федеральном, региональном, муниципальном уровнях, на уровне образовательного учреждения, в том числе посредством интеграции данных из информационных подсистем единой информационной системы сферы образования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18, 19, 20, 22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484,15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441,44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219,22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3" w:name="l1943"/>
            <w:bookmarkEnd w:id="48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219,22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4" w:name="l1637"/>
            <w:bookmarkEnd w:id="48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Рособрнадзор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438,44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219,22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219,22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646,2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293,28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352,92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Создание условий для развития государственной и общественной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оценки деятельности образовательных учреждений, общественно-профессиональной аккредитации образовательных программ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6067,89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717,41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1033,97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1733,51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1649,58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933,42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5" w:name="l1638"/>
            <w:bookmarkEnd w:id="48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общественно-профессиональной аккредитации образовательных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федеральный бюджет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629,8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Рособрнадзор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258,8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1198,89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6" w:name="l1944"/>
            <w:bookmarkEnd w:id="48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107,41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222,97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321,58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235,42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7" w:name="l1639"/>
            <w:bookmarkEnd w:id="48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не предусмотренные приоритетным национальным проектом "Образование" и национальной образовательной инициативой "Наша новая школа"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разработка и апробация модели общественно-профессиональной аккредитации программ профобразования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4662,39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717,41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1033,97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1733,51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906,88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общественно-профессиональная аккредитация образовательных программ; модели и механизмы интеграции результатов государственной 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20, 24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8" w:name="l2314"/>
            <w:bookmarkEnd w:id="48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общественной оценки качества деятельности </w:t>
            </w:r>
            <w:bookmarkStart w:id="489" w:name="l1945"/>
            <w:bookmarkEnd w:id="48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учреждений,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0" w:name="l1640"/>
            <w:bookmarkEnd w:id="49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предоставления их общественности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Рособрнадзор -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889,39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107,41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222,97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создание процедур, осуществление аудита функционирования системы общественно-профессиональной аккредитации программ </w:t>
            </w:r>
            <w:bookmarkStart w:id="491" w:name="l1946"/>
            <w:bookmarkEnd w:id="49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профобразования, формирование и </w:t>
            </w:r>
            <w:bookmarkStart w:id="492" w:name="l1641"/>
            <w:bookmarkEnd w:id="49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системы учета результатов общественно-профессиональной аккредитации в виде рейтингов образовательных учреждений и программ.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1405,5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 функционирования системы общественно-профессиональной аккредитации образовательных программ, учет результатов общественно-профессиональной аккредитации, в том числе в виде рейтингов образовательных учреждений и программ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20, 24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(Рособрнадзор)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148,8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3" w:name="l1947"/>
            <w:bookmarkEnd w:id="49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4" w:name="l1642"/>
            <w:bookmarkEnd w:id="49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Экспертно-аналитическое, научно-методическое и информационное сопровождение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4013,83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416,72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667,98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1413,33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883,78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632,02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экспертно-аналитическое, научно-методическое и информационное сопровождение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обеспечивает достижение целевых индикаторов Программы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(Минобрнауки России)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1327,6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5" w:name="l2315"/>
            <w:bookmarkEnd w:id="49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6" w:name="l1643"/>
            <w:bookmarkEnd w:id="49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1286,23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151,72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420,73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281,78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задаче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8047,8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1633,6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201,41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7846,39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1410,05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1369,12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1165,22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6047,8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1633,6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149,75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5898,05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1410,05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Рособрнадзор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7" w:name="l1948"/>
            <w:bookmarkEnd w:id="49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51,66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8" w:name="l1644"/>
            <w:bookmarkEnd w:id="49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1948,34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1076,12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872,22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приоритетный национальный проект "Образование"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1803,05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469,05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1803,05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469,05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образовательная инициатива "Наша новая школа"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6369,37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608,05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1119,82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1180,3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34237,17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5656,05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6972,02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9122,2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7195,6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5291,3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9" w:name="l1949"/>
            <w:bookmarkEnd w:id="49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Программе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0" w:name="l1645"/>
            <w:bookmarkEnd w:id="50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54228,8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13689,8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10575,49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9726,67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9792,84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25225,1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779,26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147,38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149,48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28224,44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6719,90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5368,69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5613,2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5364,49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5158,16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10469,68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1898,1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2203,04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1998,21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2201,78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2168,55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52109,8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13570,8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10575,49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8625,67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8893,84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25106,1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6652,6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727,6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1" w:name="l1950"/>
            <w:bookmarkEnd w:id="50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2" w:name="l1646"/>
            <w:bookmarkEnd w:id="50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26276,1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6719,9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5368,69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5613,2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4288,37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4285,94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10469,68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1898,1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2203,04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1998,21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2201,78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2168,55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Рособрнадзор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51,66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1948,34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1076,12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872,22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Санкт-Петербургский государственный университет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приоритетный национальный проект "Образование"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3" w:name="l1951"/>
            <w:bookmarkEnd w:id="50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1963,93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823,92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4" w:name="l1647"/>
            <w:bookmarkEnd w:id="50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621,36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общероссийского кадрового ресурса ведущих консультантов по вопросам развития системы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региональных систем профессиональног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 образования, укрепление базовых учреждений начального и среднего профессионального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мероприятия, реализуемые в приоритетном национальном проекте "Образование" и национальной образовательной инициативе "Наша новая школа"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5" w:name="l1952"/>
            <w:bookmarkEnd w:id="50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6" w:name="l1648"/>
            <w:bookmarkEnd w:id="50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2356,96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787,98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муниципальных систем дошкольного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распространение на всей территории Российской Федерации моделей образовательных систем, обеспечивающих современное качество общего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взаимодействия университетов и учреждений общего образования по реализации общеобразовательных программ старшей школы, ориентированной на развитие одаренности у детей и подростков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7" w:name="l1649"/>
            <w:bookmarkEnd w:id="50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основанной на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информационно-коммуникационных технологиях системы управления качеством образования, обеспечивающей доступ к образовательным услугам и сервисам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4310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национальная образовательная инициатива "Наша новая школа"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примерных основных образовательных программ основного и среднего (полного) общего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8" w:name="l1650"/>
            <w:bookmarkEnd w:id="50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модели организации и финансирования повышения квалификации работников образования, обеспечивающей непрерывность и адресный подход к повышению квалификации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единой федеральной базы данных победителей и призеров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всероссийской олимпиады школьников, олимпиад школьников, мероприятий и конкурсов, по результатам </w:t>
            </w:r>
            <w:bookmarkStart w:id="509" w:name="l1953"/>
            <w:bookmarkEnd w:id="50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которых присваиваются премии для поддержки </w:t>
            </w:r>
            <w:bookmarkStart w:id="510" w:name="l1651"/>
            <w:bookmarkEnd w:id="51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талантливой молодежи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разработка и введение норматива подушевого финансирования на педагогическое сопровождение развития (образования) талантливых детей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сетевого взаимодействия образовательных учреждений, в том числе в регионах с ярко выраженной региональной, этнокультурной составляющей, а также обеспечивающих совместное обучение детей с ограниченными возможностями здоровья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подготовки и повышения квалификации педагогических, медицинских </w:t>
            </w:r>
            <w:bookmarkStart w:id="511" w:name="l1954"/>
            <w:bookmarkEnd w:id="51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 и вспомогательного персонала для </w:t>
            </w:r>
            <w:bookmarkStart w:id="512" w:name="l1652"/>
            <w:bookmarkEnd w:id="51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сопровождения обучения детей инвалидов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минимизации отчетности при одновременном повышении ответственности посредством внедрения электронного документооборота,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развития системы открытого электронного мониторинга и обязательной публичной отчетности образовательных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общероссийской системы оценки качества общего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3" w:name="l1955"/>
            <w:bookmarkEnd w:id="51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137908,8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4" w:name="l1653"/>
            <w:bookmarkEnd w:id="51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24589,8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26965,49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34044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28856,67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23452,84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15" w:name="l1654"/>
      <w:bookmarkEnd w:id="515"/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N 4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Федеральной целевой программе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развития образования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516" w:name="h2086"/>
      <w:bookmarkEnd w:id="516"/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 </w:t>
      </w: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СТРОЕК И ОБЪЕКТОВ ДЛЯ ГОСУДАРСТВЕННЫХ НУЖД, ФИНАНСИРУЕМЫХ ЗА СЧЕТ СРЕДСТВ, ПРЕДУСМОТРЕННЫХ НА РЕАЛИЗАЦИЮ ФЕДЕРАЛЬНОЙ ЦЕЛЕВОЙ ПРОГРАММЫ РАЗВИТИЯ ОБРАЗОВАНИЯ 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515"/>
        <w:gridCol w:w="578"/>
        <w:gridCol w:w="583"/>
        <w:gridCol w:w="460"/>
        <w:gridCol w:w="712"/>
        <w:gridCol w:w="413"/>
        <w:gridCol w:w="712"/>
        <w:gridCol w:w="413"/>
        <w:gridCol w:w="712"/>
        <w:gridCol w:w="413"/>
        <w:gridCol w:w="712"/>
        <w:gridCol w:w="367"/>
        <w:gridCol w:w="712"/>
        <w:gridCol w:w="367"/>
        <w:gridCol w:w="712"/>
      </w:tblGrid>
      <w:tr w:rsidR="002D3CF4" w:rsidRPr="002D3CF4" w:rsidTr="002D3CF4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7" w:name="l1655"/>
            <w:bookmarkEnd w:id="51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ввода в действие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gridSpan w:val="1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(млн. рублей) </w:t>
            </w:r>
          </w:p>
        </w:tc>
      </w:tr>
      <w:tr w:rsidR="002D3CF4" w:rsidRPr="002D3CF4" w:rsidTr="002D3CF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2011 - 2015 годы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год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</w:t>
            </w:r>
          </w:p>
        </w:tc>
      </w:tr>
      <w:tr w:rsidR="002D3CF4" w:rsidRPr="002D3CF4" w:rsidTr="002D3CF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29005,9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25225,1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7784,5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5828,7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5387,7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26528,9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23084,2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8" w:name="l1656"/>
            <w:bookmarkEnd w:id="51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5732,9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4393,1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4896,9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4258,2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Жилищное строительство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2140,9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1038,7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776,7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675,4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490,8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86,9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25206,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65,5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6652,6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28,7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87,7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4485,2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26409,9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22965,2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5613,9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4393,1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4896,9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4258,2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Жилищное строительство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2140,9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1038,7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776,7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675,4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490,8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Санкт-Петербургский государственный университет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9" w:name="l1657"/>
            <w:bookmarkEnd w:id="51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(образование)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"Брянский государственный технический университет", г. Брянск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5-этажный учебный корпус Брянского государственного технического университета (IV и V очереди) по улице Харьковской в Бежицком районе, г. Брянска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"Владимирский государственный университет", г. Владимир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0" w:name="l1956"/>
            <w:bookmarkEnd w:id="52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Учебный корпус </w:t>
            </w:r>
            <w:bookmarkStart w:id="521" w:name="l1658"/>
            <w:bookmarkEnd w:id="52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университета, г. Владимир, ул.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Студенчес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кая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Государственное образовательное учреждение высшего профессионального образования Воронежский государственный архитектурно-строительный университет, г. Воронеж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Учебно-лабораторный корпус, 2-я очередь строительства, г. Воронеж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2" w:name="l1957"/>
            <w:bookmarkEnd w:id="52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"Воронежский государственный университет", г. Воронеж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Пристройка к учебному </w:t>
            </w:r>
            <w:bookmarkStart w:id="523" w:name="l1659"/>
            <w:bookmarkEnd w:id="52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корпусу N 5 по ул. Хользунова, 40 в г. Воронеже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"Ивановский государственный университет", г. Иваново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Пристройка учебного корпуса с реконструкцией существующего учебного корпуса, г. Иваново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4" w:name="l1660"/>
            <w:bookmarkEnd w:id="52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"Шуйский государственный педагогический университет", г. Шуя, Ивановская область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Пристройка к главному корпусу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"Национальный исследовательский ядерный университет "МИФИ", г. Москва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Учебно-лабораторный корпус факультета естественных наук, г. Обнинск, Калужская область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5" w:name="l1958"/>
            <w:bookmarkEnd w:id="52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6" w:name="l1661"/>
            <w:bookmarkEnd w:id="52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"Курский государственный университет", г. Курск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Учебный корпус, г. Курск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Государственное образовательное учреждение высшего профессионального образования Елецкий государственный университет им. И.А. Бунина, г. Елец, Липецкая область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Учебный корпус, 2-я очередь, г. Елец, Липецкая область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7" w:name="l1959"/>
            <w:bookmarkEnd w:id="52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"Московский государственный университет леса", г. Мытищи, Московская область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8" w:name="l1662"/>
            <w:bookmarkEnd w:id="52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Восстановление и реконструкция главного учебного корпуса ГОУ ВПО МГУ Леса, г. Мытищи-5, Московская область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1415,5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1230,9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"Московский физико-технический институт (государственный университет)", г. Долгопрудный, Московская область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Надстройка и реконструкция учебно-лабораторного и аудиторного корпусов, г. Долгопрудный, Московская область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9" w:name="l1960"/>
            <w:bookmarkEnd w:id="52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0" w:name="l1663"/>
            <w:bookmarkEnd w:id="53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"Орловский государственный институт экономики и торговли", г. Орел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Учебно-лабораторный корпус N 2, г. Орел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"Смоленский государственный университет", г. Смоленск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Строительство многофункционального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спортивного комплекса ГОУ ВПО "Смоленский государственный </w:t>
            </w:r>
            <w:bookmarkStart w:id="531" w:name="l1664"/>
            <w:bookmarkEnd w:id="53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университет", г. Смоленск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14. Строительство пристройки к учебному корпусу ГОУ ВПО "Смоленский Государственный университет", г. Смоленск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"Тверской государственный университет", г. Тверь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 1- пусковой комплекс - здание главного корпуса ТГУ по ул. 2-я Красина - ул. Прошина в г. Твери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185,5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2" w:name="l1665"/>
            <w:bookmarkEnd w:id="53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"Московский авиационный институт (государственный технический университет)", г. Москва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Пусковой комплекс учебно-лабораторного корпуса N 24, зона "Б", г. Москва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Восстановление и реконструкция учебно-лабораторного корпуса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после пожара, г. Москва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Проектные и изыскательские работы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3" w:name="l2316"/>
            <w:bookmarkEnd w:id="53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4" w:name="l1961"/>
            <w:bookmarkEnd w:id="53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Московский государственный строительный университет, г. Москва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 Комплекс </w:t>
            </w:r>
            <w:bookmarkStart w:id="535" w:name="l1666"/>
            <w:bookmarkEnd w:id="53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учебно-лабораторных зданий: Легкоатлетический манеж со спортивным ядром по адресу: г. Москва, Ярославское шоссе, 26 (1-я очередь строительства)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27,72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 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"Московский государственный университет приборостроения и информатики", г. Москва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 Учебно-лабораторный корпус, г. Москва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6" w:name="l1667"/>
            <w:bookmarkEnd w:id="53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"Российский университет дружбы народов", г. Москва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 Учебно-лабораторные корпуса с инженерными сетями на базе незавершенного строительства клинической больницы на 500 коек, г. Москва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117,1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215,2 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7" w:name="l1962"/>
            <w:bookmarkEnd w:id="53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"Национальный исследовательский технологический университет "МИСиС", г. Москва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 Реконстру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кция учебно-лабораторного корпуса, г. Москва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2013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тыс. кв.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11,4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8" w:name="l1668"/>
            <w:bookmarkEnd w:id="53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Государственное образовательное учреждение высшего профессионального образования "МАТИ" - Российский государственный технологический университет имени К.Э. Циолковского, г. Москва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 Комплекс зданий, г. Москва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Московский государственный индустриальный университет, г. Москва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 Учебно-лабораторный корпус, г. Москва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9" w:name="l1963"/>
            <w:bookmarkEnd w:id="53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Литературный институт имени А.М. Горького, г. Москва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 Реконструкция комплекса </w:t>
            </w:r>
            <w:bookmarkStart w:id="540" w:name="l1669"/>
            <w:bookmarkEnd w:id="54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зданий, г. Москва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Проектно-изыскательские работы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"Поморский государственный университет имени М.В. Ломоносова", г. Архангельск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 Здание библиотеки, г. Архангельск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1" w:name="l1670"/>
            <w:bookmarkEnd w:id="54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"Череповецкий государственный университет", г. Череповец, Вологодская область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 Физкультурно-оздоровительный комплекс на стадионе "Буревестник", г. Череповец, Вологодская область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"Российский государственный педагогический университет им. А.И. Герцена", г. Санкт-Петербург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 Реконструкция здания, г. </w:t>
            </w:r>
            <w:bookmarkStart w:id="542" w:name="l1964"/>
            <w:bookmarkEnd w:id="54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Санкт-Петербург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3" w:name="l1671"/>
            <w:bookmarkEnd w:id="54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Государственное учреждение "Управление межвузовского студенческого городка в Санкт-Петербурге", г. Санкт-Петербург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 Межвузовский учебно-спортивный центр, г. Санкт-Петербург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Балтийский государственный технический университет "ВОЕНМЕХ" им. Д.Ф. Устинова, г. Санкт-Петербург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 Учебно-лабораторный корпус, 2-я очередь, г. Санкт-Петербург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4" w:name="l1965"/>
            <w:bookmarkEnd w:id="54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5" w:name="l1672"/>
            <w:bookmarkEnd w:id="54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"Санкт-Петербургский государственный технологический университет растительных полимеров", г. Санкт-Петербург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 Реконструкция части учебного корпуса, г. Санкт-Петербург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"Адыгейский государственный университет", г. Майкоп, Республика Адыгея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31. Учебный комплекс, г. Майкоп, Республика Адыгея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6" w:name="l1966"/>
            <w:bookmarkEnd w:id="54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7" w:name="l1673"/>
            <w:bookmarkEnd w:id="54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"Дагестанский государственный педагогический университет", г. Махачкала, Республика Дагестан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32. Учебный корпус, г. Махачкала, Республика Дагестан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"Ингушский государственный университет", г. Назрань, Республика Ингушетия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 Реконструкция учебного корпуса 3-я очередь, г. Назрань, Республик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 Ингушетия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8" w:name="l1967"/>
            <w:bookmarkEnd w:id="54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113,9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113,9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9" w:name="l1674"/>
            <w:bookmarkEnd w:id="54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Государственное образовательное учреждение высшего профессионального образования "Кабардино-Балкарский государственный университет им. Х.М. Бербекова", г. Нальчик, Кабардино-Балкарская Республика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34. Пристройка к главному корпусу (блок 4, 5), г. Нальчик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167,1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"Серверо-Кавказская государственная гуманитарно-технологическая академия", г. Черкесск, Карачаево-Черкесская </w:t>
            </w:r>
            <w:bookmarkStart w:id="550" w:name="l1968"/>
            <w:bookmarkEnd w:id="55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35. Комплекс зданий КЧГТИ по ул. Космонавтов в г. Черкесске Карачаево-Черкесской Республики (3-я очередь), г. Черкесск, Карачаево-Черкесская Республика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1" w:name="l1675"/>
            <w:bookmarkEnd w:id="55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"Карачаево-Черкесский государственный университет имени У.Д. Алиева", г. Карачаевск, Карачаево-Черкесская Республика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36. Учебно-лабораторный корпус, г. Карачаевск, Карачаево-Черкесская Республика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"Кубанский государственный университет", г. Краснодар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37. Пристройка </w:t>
            </w:r>
            <w:bookmarkStart w:id="552" w:name="l1969"/>
            <w:bookmarkEnd w:id="55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учебно-лабораторного корпуса </w:t>
            </w:r>
            <w:bookmarkStart w:id="553" w:name="l1676"/>
            <w:bookmarkEnd w:id="55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- 3-й пусковой комплекс, г. Краснодар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Государственное образовательное учреждение высшего профессионального образования "Кубанский государственный технологический университет", г. Краснодар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38. Учебный корпус строительного факультета КубГТУ по ул.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Краснодар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4" w:name="l1677"/>
            <w:bookmarkEnd w:id="55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"Сочинский государственный университет туризма и курортного дела", г. Сочи, Краснодарский край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39. Корректировка общественно-бытового корпуса торгово-кулинарного училища по ул.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Пластунской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учебно-административный корпус, г. Сочи, Краснодарский край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5" w:name="l1970"/>
            <w:bookmarkEnd w:id="55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"Северо-Кавказский государственный технический университет", г. Ставрополь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 Учебно-лабораторный комплекс, г. Ставрополь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6" w:name="l1678"/>
            <w:bookmarkEnd w:id="55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"Ставропольский государственный университет", г. Ставрополь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41. Учебный корпус, 1 и 2 очередь строительства, г. Ставрополь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"Пятигорский государственный лингвистический университет", г. Пятигорск, Ставропольский край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42. Учебный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корпус университета, г. Пятигорск, </w:t>
            </w:r>
            <w:bookmarkStart w:id="557" w:name="l1971"/>
            <w:bookmarkEnd w:id="55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Ставропольский край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2011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тыс. кв.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8" w:name="l1679"/>
            <w:bookmarkEnd w:id="55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Государственное образовательное учреждение высшего профессионального образования "Астраханский государственный университет", г. Астрахань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43. Пристрой к учебному корпусу, г. Астрахань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"Волгоградский государственный университет", г. Волгоград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44. Комплекс зданий и научная библиотека, 1-я очередь, г. Волгоград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9" w:name="l1972"/>
            <w:bookmarkEnd w:id="55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0" w:name="l1680"/>
            <w:bookmarkEnd w:id="56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"Донской государственный технический университет", г. Ростов-на-Дону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45. Учебный корпус, г. Ростов-на-Дону, пл. Гагарина, 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"Южно-Российский государственный технический университет (Новочеркасский политехнический институт)", г. Новочеркасск, Ростовская область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46. Учебно-библиотечный </w:t>
            </w:r>
            <w:bookmarkStart w:id="561" w:name="l1973"/>
            <w:bookmarkEnd w:id="56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корпус, г. Новочеркасск, Ростовская область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2" w:name="l1681"/>
            <w:bookmarkEnd w:id="56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"Башкирский государственный университет", г. Уфа, Республика Башкортостан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47.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учебных корпусов (2-я очередь строительства - корпус "И". 1-й пусковой комплекс), г. Уфа,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Республика Башкортостан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Государственное образовательное учреждение высшего профессионального образования "Марийский государственный университет", г. Йошкар-Ола, Республика Марий Эл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3" w:name="l1974"/>
            <w:bookmarkEnd w:id="56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48. Учебно-лабораторный корпус, 1-я очередь, г. Йошкар-Ола, Республика Марий Эл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4" w:name="l1682"/>
            <w:bookmarkEnd w:id="56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"Мордовский государственный университет им. Н.П. Огарева", г. Саранск, Республика Мордовия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49. Строительство учебно-лабораторного корпуса N 1 ГОУ ВПО "Мордовский государственный университет им. Н.П. Огарева", г. Саранск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5" w:name="l1975"/>
            <w:bookmarkEnd w:id="56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Казанский государственный технический университет им. А.Н. Туполева, г. Казань, Республика Татарстан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50. Учебно-лабораторный корпус, 2-я очередь, г. Казань, Республика Татарстан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015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592,9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6" w:name="l1683"/>
            <w:bookmarkEnd w:id="56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"Камская государственная инженерно-экономическая академия", г. Набережные Челны, Республика Татарстан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51. Учебно-лабораторный корпус, г. Набережные Челны, Республика Татарстан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Государственное образовательное учреждение высшего профессионального образования "Удмуртский государственный университет", г. Ижевск, Удмуртская Республика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52. Межвузовская учебно-научная библиотека на </w:t>
            </w:r>
            <w:bookmarkStart w:id="567" w:name="l1976"/>
            <w:bookmarkEnd w:id="56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 тыс. томов, г. Ижевск, Удмуртская Республика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8" w:name="l1684"/>
            <w:bookmarkEnd w:id="56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"Нижегородский государственный технический университет им. Р.Е. Алексеева", г. Нижний Новгород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53. Завершение строительства комплекса зданий и сооружений, г. Нижний Новгород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015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"Оренбургский государственный университет", г. Оренбург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54. Учебный корпус </w:t>
            </w:r>
            <w:bookmarkStart w:id="569" w:name="l1977"/>
            <w:bookmarkEnd w:id="56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механического факультета, г. Оренбург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266,2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0" w:name="l1685"/>
            <w:bookmarkEnd w:id="57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"Поволжская государственная социально-гуманитарная академия", г. Самара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 Реконструкция учебного корпуса, г. Самара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"Саратовский государственный технический университет", г. Саратов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56. Научно-техническая библиотека, г. Саратов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1" w:name="l1978"/>
            <w:bookmarkEnd w:id="57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"Ульяновский государственный технический университет", г. Ульяновск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2" w:name="l1686"/>
            <w:bookmarkEnd w:id="57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57. Комплекс учебных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зданий и сооружений УлГТУ в г. Ульяновске. Учебно-лабораторный корпус (третий пусковой комплекс), г. Ульяновск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метр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288,7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247,7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146,3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Государственное образовательное учреждение высшего профессионального образования "Курганский государственный университет", г. Курган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 Библиотека, г. Курган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3" w:name="l1687"/>
            <w:bookmarkEnd w:id="57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"Уральская государственная архитектурно-художественная академия", г. Екатеринбург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59. Реконструкция, расширение и модернизация объектов для создания Уральского центра развития дизайна, г. Екатеринбург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"Тюменский государственный архитектурно-строительный университет", г. Тюмень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4" w:name="l1979"/>
            <w:bookmarkEnd w:id="57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60. Учебно-лабораторный корпус, 3-я очередь, г. Тюмень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5" w:name="l1688"/>
            <w:bookmarkEnd w:id="57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"Тюменский государственный нефтегазовый университет", г. Тюмень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61. Учебный корпус N 7 г. Тюмень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"Тобольская государственная социально-педагогическая академия им. Д.И. Менделеева", г. Тобольск, Тюменская область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62. Учебный корпус химико-технологического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факультета, г. Тобольск, </w:t>
            </w:r>
            <w:bookmarkStart w:id="576" w:name="l1980"/>
            <w:bookmarkEnd w:id="57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Тюменская область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7" w:name="l1689"/>
            <w:bookmarkEnd w:id="57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Государственное образовательное учреждение высшего профессионального образования "Челябинский государственный университет", г. Челябинск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63. Учебно-лабораторный корпус, IV-В блок, г. Челябинск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"Южно-Уральский государственный университет", г. Челябинск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64. Реконструкция учебного корпуса с надстроем, г. Челябинск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8" w:name="l1690"/>
            <w:bookmarkEnd w:id="57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"Горно-Алтайский государственный университет", г. Горно-Алтайск, Республика Алтай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65. Учебно-лабораторный корпус, г. Горно-Алтайск, Республика Алтай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"Восточно-Сибирский государственный технологический университет", г. Улан-Удэ, Республика Бурятия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66. Библиотека на 900 тысяч томов в 19 квартале </w:t>
            </w:r>
            <w:bookmarkStart w:id="579" w:name="l1981"/>
            <w:bookmarkEnd w:id="57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Октябрьского района, г. Улан-Удэ, Республика Бурятия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0" w:name="l1691"/>
            <w:bookmarkEnd w:id="58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"Бурятский государственный университет", г. Улан-Удэ, Республика Бурятия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67. Строительство учебного корпуса, г. Улан-Удэ, Республика Бурятия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"Тывинский государственный университет", г. Кызыл, Республика Тыва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68. Учебно-лабораторный корпус, 2-я очередь, г. Кызыл, Республика Тыва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1" w:name="l1982"/>
            <w:bookmarkEnd w:id="58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2" w:name="l1692"/>
            <w:bookmarkEnd w:id="58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"Хакасский государственный университет им. Н.Ф. Катанова", г. Абакан, Республика Хакасия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69. Учебный корпус --1-й пусковой комплекс, II очереди строительства (блок Б), г. Абакан, Республика Хакасия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014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3" w:name="l1983"/>
            <w:bookmarkEnd w:id="58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"Алтайский государственный технический университет им. И.И. Ползунова", г. Барнаул, Алтайский край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70. Учебно-лабораторный корпус, пусковой комплекс, г. Барнаул, Алтайский край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4" w:name="l1693"/>
            <w:bookmarkEnd w:id="58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"Алтайская государственная педагогическая академия", г. Барнаул, Алтайский край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71. Комплекс зданий, столовая на 100 мест с учебными помещениями по пер. Ядринцева, 136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"Сибирский государственный аэрокосмический университет имени академика М.Ф. Решетнева", г. Красноярск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72. Учебно-лабораторный </w:t>
            </w:r>
            <w:bookmarkStart w:id="585" w:name="l1984"/>
            <w:bookmarkEnd w:id="58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N 240, 2-я очередь, г. Красноярск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015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6" w:name="l1694"/>
            <w:bookmarkEnd w:id="58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"Иркутский государственный университет", г. Иркутск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73.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Зональная научная библиотека, г. Иркутск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015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тыс.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400 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Государственное образовательное учреждение высшего профессионального образования "Братский государственный университет", г. Братск, Иркутская область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74. Реконструкция учебно-лабораторного корпуса N 1, г. Братск, Иркутская область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7" w:name="l1985"/>
            <w:bookmarkEnd w:id="58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8" w:name="l1695"/>
            <w:bookmarkEnd w:id="58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"Кузбасский государственный технический университет", г. Кемерово, Кемеровская область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75. Учебный корпус Прокопьевского филиала, г. Прокопьевск, Кемеровская область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"Новосибирский государственный университет", г. Новосибирск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76. Главный учебный корпус - первый пусковой комплекс 1 очереди строительства </w:t>
            </w:r>
            <w:bookmarkStart w:id="589" w:name="l1986"/>
            <w:bookmarkEnd w:id="58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"Комплекс учебных зданий, центральный тепловой пункт, распределительный пункт, две трансформаторные подстанции", г. Новосибирск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015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55,38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4029,6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0" w:name="l1696"/>
            <w:bookmarkEnd w:id="59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340,1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 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"Новосибирский государственный архитектурно-строительный университет (Сибстрин)", г. Новосибирск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77.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Учебный корпус, 2-я очередь, г. Новосибирск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011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тыс.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Государственное образовательное учреждение высшего профессионального образования "Новосибирский государственный технический университет", г. Новосибирск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78. Учебный корпус, 2-я </w:t>
            </w:r>
            <w:bookmarkStart w:id="591" w:name="l1697"/>
            <w:bookmarkEnd w:id="59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очередь, г. Новосибирск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015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393,3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"Омский государственный университет им. Ф.М. Достоевского", г. Омск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79. Главный учебный корпус, г. Омск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334,4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291,4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2" w:name="l1987"/>
            <w:bookmarkEnd w:id="59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"Томский государственный архитектурно-строительный университет", г. Томск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3" w:name="l1698"/>
            <w:bookmarkEnd w:id="59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80. Учебный корпус Томского государственного архитектурно-строительного университета по ул. 79 Гвардейской дивизии в г. Томске. 3-пусковой комплекс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"Томский государственный университет систем управления и радиоэлектроники", г. Томск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81. Учебный корпус, г. Томск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014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347,3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4" w:name="l1699"/>
            <w:bookmarkEnd w:id="59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"Владивостокский государственный университет экономики и сервиса", г. Владивосток, Приморский край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82. Учебный корпус на Партизанском проспекте, 44 (I - III очереди), г. Владивосток,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Приморский край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Федеральное государственное образовательное учреждение "Всероссийский детский центр "Океан", г. Владивосток, Приморский край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83. Комплекс зданий дружины "Парус", г. Владивосток, </w:t>
            </w:r>
            <w:bookmarkStart w:id="595" w:name="l1988"/>
            <w:bookmarkEnd w:id="59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Приморский край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6" w:name="l1700"/>
            <w:bookmarkEnd w:id="59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"Амурский гуманитарно-педагогический государственный университет", г. Комсомольск-на-Амуре, Хабаровский край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84. Реконструкция здания учебного корпуса N 1 -2-я очередь, г. Комсомольск-на-Амуре, Хабаровский край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7" w:name="l1989"/>
            <w:bookmarkEnd w:id="59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"Амурский государственный университет", г. Благовещенск, Амурская область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85. Комплекс учебных корпусов. Учебный корпус N 8 (1 очередь), г. Благовещенск, Амурская область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8" w:name="l1701"/>
            <w:bookmarkEnd w:id="59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"Сахалинский государственный университет", г. Южно-Сахалинск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86. Учебно-лабораторный корпус технического института СахГУ, г. Южно-Сахалинск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015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(жилищное строительство) 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"Смоленский государственный университет", г. Смоленск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 Строитель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ство общежития </w:t>
            </w:r>
            <w:bookmarkStart w:id="599" w:name="l1990"/>
            <w:bookmarkEnd w:id="59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ВПО "Смоленский государственный университет" для проживания студентов, преподавателей и ученых, приглашенных для проведения работ в </w:t>
            </w:r>
            <w:bookmarkStart w:id="600" w:name="l1702"/>
            <w:bookmarkEnd w:id="60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научно-образовательных центрах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Государственное образовательное учреждение высшего профессионального образования "Поморский государственный университет имени М.В. Ломоносова", г. Архангельск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88. Общежитие, г. Архангельск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"Оренбургский государственный университет", г. Оренбург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89. Комплекс общежитий Оренбургского государственного </w:t>
            </w:r>
            <w:bookmarkStart w:id="601" w:name="l1991"/>
            <w:bookmarkEnd w:id="60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университета по ул. </w:t>
            </w:r>
            <w:bookmarkStart w:id="602" w:name="l1703"/>
            <w:bookmarkEnd w:id="60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Терешковой, 134, г. Оренбург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"Восточно-Сибирский государственный технологический университет", г. Улан-Удэ, Республика Бурятия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90. Общежитие на 350 мест ВСГТУ в 19 квартале Октябрьского района, г. Улан-Удэ, Республика Бурятия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169,6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3" w:name="l1704"/>
            <w:bookmarkEnd w:id="60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Государственное образовательное учреждение высшего профессионального образования "Новосибирский государственный университет", г. Новосибирск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91. Студенческое общежитие, здание с досуговыми помещениями и кафе, трансформаторная подстанция Новосибирского государственного университета (1-я и 2-я очереди 1 пускового комплекса), г. Новосибирск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206,4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4" w:name="l1992"/>
            <w:bookmarkEnd w:id="60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"Томский государственный университет", г. Томск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92. Общежитие Томского государственного университета, г. Томск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561,2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5" w:name="l1705"/>
            <w:bookmarkEnd w:id="60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Санкт-Петербургский государственный университет (образование)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93. Реконструкция Дворца графов Бобринских, г. Санкт-Петербург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94. 1-й этап 2-й очереди строительства комплекса зданий естественных факультетов, г. Санкт-Петербург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 год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кв. метров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78,1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06" w:name="l1706"/>
      <w:bookmarkEnd w:id="606"/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N 5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Федеральной целевой программе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развития образования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607" w:name="h2087"/>
      <w:bookmarkEnd w:id="607"/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ОБЪЕМЫ И ИСТОЧНИКИ ФИНАНСИРОВАНИЯ ФЕДЕРАЛЬНОЙ ЦЕЛЕВОЙ ПРОГРАММЫ РАЗВИТИЯ ОБРАЗОВАНИЯ 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(млн. рублей)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1709"/>
        <w:gridCol w:w="849"/>
        <w:gridCol w:w="900"/>
        <w:gridCol w:w="849"/>
        <w:gridCol w:w="900"/>
        <w:gridCol w:w="900"/>
      </w:tblGrid>
      <w:tr w:rsidR="002D3CF4" w:rsidRPr="002D3CF4" w:rsidTr="002D3CF4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8" w:name="l1707"/>
            <w:bookmarkEnd w:id="60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и направления расходов </w:t>
            </w:r>
          </w:p>
        </w:tc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финансирования </w:t>
            </w:r>
          </w:p>
        </w:tc>
      </w:tr>
      <w:tr w:rsidR="002D3CF4" w:rsidRPr="002D3CF4" w:rsidTr="002D3CF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2011 - 2015 годы - всего 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</w:tr>
      <w:tr w:rsidR="002D3CF4" w:rsidRPr="002D3CF4" w:rsidTr="002D3CF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</w:t>
            </w:r>
          </w:p>
        </w:tc>
      </w:tr>
      <w:tr w:rsidR="002D3CF4" w:rsidRPr="002D3CF4" w:rsidTr="002D3CF4"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- всего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54228,8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13689,8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10575,49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10 444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9726,67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9792,84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25225,1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779,26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147,38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149,48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28224,44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6719,9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5368,69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5613,2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5364,49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5158,16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10469,68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1898,1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2203,04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1998,21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2201,78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2168,55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9" w:name="l1708"/>
            <w:bookmarkEnd w:id="60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субъектов Российской Федерации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10660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467,7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319,8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65057,9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8429,3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12949,5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18216,6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10340,2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3780,8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1012,9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760,2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672,8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12330,9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1130,8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2188,6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3972,7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2237,2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137908,8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24589,8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26965,49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28856,67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23452,84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0" w:name="l1993"/>
            <w:bookmarkEnd w:id="61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29005,9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7784,5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1" w:name="l1709"/>
            <w:bookmarkEnd w:id="61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5828,7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5387,7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5158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3289,66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525,3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853,8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721,28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559,28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105613,24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16280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20506,79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27802,5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23288,39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17735,56 </w:t>
            </w:r>
          </w:p>
        </w:tc>
      </w:tr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субсидии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10469,68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1898,1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2203,04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1998,21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2201,78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2168,55 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12" w:name="l1710"/>
      <w:bookmarkEnd w:id="612"/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N 6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Федеральной целевой программе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развития образования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613" w:name="h2089"/>
      <w:bookmarkEnd w:id="613"/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ОБЪЕМЫ ФИНАНСИРОВАНИЯ ЗА СЧЕТ </w:t>
      </w:r>
      <w:proofErr w:type="gramStart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СРЕДСТВ ФЕДЕРАЛЬНОГО БЮДЖЕТА ФЕДЕРАЛЬНОЙ ЦЕЛЕВОЙ ПРОГРАММЫ РАЗВИТИЯ ОБРАЗОВАНИЯ</w:t>
      </w:r>
      <w:proofErr w:type="gramEnd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2011 - 2015 ГОДЫ ПО ГОСУДАРСТВЕННЫМ ЗАКАЗЧИКАМ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(млн. рублей)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4"/>
        <w:gridCol w:w="1607"/>
        <w:gridCol w:w="846"/>
        <w:gridCol w:w="900"/>
        <w:gridCol w:w="846"/>
        <w:gridCol w:w="846"/>
        <w:gridCol w:w="846"/>
      </w:tblGrid>
      <w:tr w:rsidR="002D3CF4" w:rsidRPr="002D3CF4" w:rsidTr="002D3CF4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4" w:name="l1711"/>
            <w:bookmarkEnd w:id="61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Государственные заказчики </w:t>
            </w:r>
          </w:p>
        </w:tc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финансирования </w:t>
            </w:r>
          </w:p>
        </w:tc>
      </w:tr>
      <w:tr w:rsidR="002D3CF4" w:rsidRPr="002D3CF4" w:rsidTr="002D3CF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2011 - 2015 годы - всего 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</w:tr>
      <w:tr w:rsidR="002D3CF4" w:rsidRPr="002D3CF4" w:rsidTr="002D3CF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</w:t>
            </w:r>
          </w:p>
        </w:tc>
      </w:tr>
      <w:tr w:rsidR="002D3CF4" w:rsidRPr="002D3CF4" w:rsidTr="002D3CF4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"Модернизация общего и дошкольного образования как института социального развития"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11285,98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2482,7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2578,38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1898,3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56,9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10953,48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2366,4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2372,1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2529,78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1843,8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1841,4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6288,08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1101,68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1626,68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1479,56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1056,68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1023,48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5" w:name="l1712"/>
            <w:bookmarkEnd w:id="61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11285,98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2482,7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2578,38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1898,3 </w:t>
            </w:r>
          </w:p>
        </w:tc>
      </w:tr>
      <w:tr w:rsidR="002D3CF4" w:rsidRPr="002D3CF4" w:rsidTr="002D3CF4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"Приведение содержания и структуры профессионального образования в соответствие с потребностями рынка труда"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34776,02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8730,1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6697,19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6232,02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6423,17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6693,54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25106,1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6652,6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245,35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9424,57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1586,54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1498,42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2151,57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2151,54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4181,6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1145,07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6" w:name="l1713"/>
            <w:bookmarkEnd w:id="61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Санкт-Петербургский государственный университет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34895,02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8849,1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6697,19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6232,02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6423,17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6693,54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25225,1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245,35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9424,57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1586,54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1498,42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2151,57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2151,54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4181,6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1145,07 </w:t>
            </w:r>
          </w:p>
        </w:tc>
      </w:tr>
      <w:tr w:rsidR="002D3CF4" w:rsidRPr="002D3CF4" w:rsidTr="002D3CF4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7" w:name="l1714"/>
            <w:bookmarkEnd w:id="61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"Развитие системы оценки качества образования и востребованности образовательных услуг"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6047,8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1633,6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149,75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5898,05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1410,05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293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Рособрнадзор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899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51,66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26,78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1948,34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1076,12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872,22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8047,8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8" w:name="l1994"/>
            <w:bookmarkEnd w:id="61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1633,6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1201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201,41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9" w:name="l1715"/>
            <w:bookmarkEnd w:id="61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35,78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7846,39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1410,05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1369,12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1165,22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государственным заказчикам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54228,8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13689,8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10575,49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9726,67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9792,84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Минобрнауки России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52109,8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13570,8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10575,49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8625,67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8893,84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25106,1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6652,6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727,6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122,7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26276,1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6719,9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5368,69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5613,2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4288,37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4285,94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10469,68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1898,1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2203,04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1998,21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2201,78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2168,55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0" w:name="l1716"/>
            <w:bookmarkEnd w:id="62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Рособрнадзор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899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51,66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26,78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1948,34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1076,12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872,22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Санкт-Петербургский государственный университет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Программе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54228,8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13689,8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10575,49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9726,67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9792,84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25225,1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779,26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147,38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149,48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28224,44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6719,9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5368,69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5613,2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5364,49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1" w:name="l2317"/>
            <w:bookmarkEnd w:id="62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5158,16 </w:t>
            </w:r>
          </w:p>
        </w:tc>
      </w:tr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2" w:name="l1995"/>
            <w:bookmarkEnd w:id="62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субсидии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3" w:name="l1717"/>
            <w:bookmarkEnd w:id="62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10469,68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1898,1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2203,04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1998,21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2201,78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2168,55 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24" w:name="l1718"/>
      <w:bookmarkEnd w:id="624"/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N 7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Федеральной целевой программе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развития образования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625" w:name="h2090"/>
      <w:bookmarkEnd w:id="625"/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ОБЪЕМЫ ФИНАНСИРОВАНИЯ ЗА СЧЕТ </w:t>
      </w:r>
      <w:proofErr w:type="gramStart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СРЕДСТВ ФЕДЕРАЛЬНОГО БЮДЖЕТА МЕРОПРИЯТИЙ ФЕДЕРАЛЬНОЙ ЦЕЛЕВОЙ ПРОГРАММЫ РАЗВИТИЯ ОБРАЗОВАНИЯ</w:t>
      </w:r>
      <w:proofErr w:type="gramEnd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(млн. рублей)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1016"/>
        <w:gridCol w:w="807"/>
        <w:gridCol w:w="900"/>
        <w:gridCol w:w="807"/>
        <w:gridCol w:w="807"/>
        <w:gridCol w:w="807"/>
      </w:tblGrid>
      <w:tr w:rsidR="002D3CF4" w:rsidRPr="002D3CF4" w:rsidTr="002D3CF4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6" w:name="l1719"/>
            <w:bookmarkEnd w:id="62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и мероприятия Программы </w:t>
            </w:r>
          </w:p>
        </w:tc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финансирования </w:t>
            </w:r>
          </w:p>
        </w:tc>
      </w:tr>
      <w:tr w:rsidR="002D3CF4" w:rsidRPr="002D3CF4" w:rsidTr="002D3CF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2011 - 2015 годы - всего 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объемы финансирования по годам </w:t>
            </w:r>
          </w:p>
        </w:tc>
      </w:tr>
      <w:tr w:rsidR="002D3CF4" w:rsidRPr="002D3CF4" w:rsidTr="002D3CF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год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</w:t>
            </w:r>
          </w:p>
        </w:tc>
      </w:tr>
      <w:tr w:rsidR="002D3CF4" w:rsidRPr="002D3CF4" w:rsidTr="002D3CF4"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"Модернизация общего и дошкольного образования как института социального развития" - всего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11285,98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2482,7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2426,1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2578,38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1900,5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1898,3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56,9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10953,48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2366,4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2372,1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2529,78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1843,8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1841,4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6288,08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1101,68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1626,68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1479,56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1056,68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1023,48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7" w:name="l1720"/>
            <w:bookmarkEnd w:id="62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достижению во всех субъектах Российской Федерации стратегических ориентиров национальной образовательной инициативы "Наша новая школа"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5436,58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1010,9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1441,88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799,8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5285,98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1403,28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775,8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5095,08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924,68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1353,68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1346,56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699,68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770,48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распространению на всей территории Российской Федерации современных моделей успешной социализации детей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5849,4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1471,8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8" w:name="l1996"/>
            <w:bookmarkEnd w:id="62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1136,5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1098,5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9" w:name="l1721"/>
            <w:bookmarkEnd w:id="62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32,9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5667,5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1065,6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"Приведение содержания и структуры профессионального образования в соответствие с потребностями рынка труда"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34895,02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8849,1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6697,19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6232,02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6423,17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6693,54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25225,1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245,35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9424,57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1586,54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1498,42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2151,57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2151,54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4181,6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0" w:name="l1722"/>
            <w:bookmarkEnd w:id="63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1145,07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разработке и внедрению программ модернизации систем профессионального образования субъектов Российской Федерации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5130,22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990,62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775,06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720,95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1321,8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1321,79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39,6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4982,42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969,62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753,06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695,35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1282,19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4181,6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1145,07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поддержке развитию объединений образовательных учреждений профессионального </w:t>
            </w:r>
            <w:bookmarkStart w:id="631" w:name="l1723"/>
            <w:bookmarkEnd w:id="631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(кластерного типа) на базе вузов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3150,48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928,2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563,9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3052,93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908,2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486,65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558,6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распространению во всех субъектах Российской Федерации современных проектов энергосбережения в образовательных 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учреждениях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1389,22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346,83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262,17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310,77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2" w:name="l1997"/>
            <w:bookmarkEnd w:id="632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1389,22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346,83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262,17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310,77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3" w:name="l1724"/>
            <w:bookmarkEnd w:id="633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улучшению материально-технической базы сферы профессионального образования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25225,1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25225,1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"Развитие системы оценки качества образования и востребованности образовательных услуг"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8047,8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1633,6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1201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201,41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4" w:name="l1998"/>
            <w:bookmarkEnd w:id="634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35,78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5" w:name="l1725"/>
            <w:bookmarkEnd w:id="635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7846,39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1410,05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1369,12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1165,22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обеспечению условий для развития и внедрения независимой системы оценки результатов образования на всех уровнях системы образования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313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9,3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2505,7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303,7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развитию системы оценки качества профессионального образования на основе создания и </w:t>
            </w:r>
            <w:bookmarkStart w:id="636" w:name="l1726"/>
            <w:bookmarkEnd w:id="636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внедрения механизмов сертификации квалификаций специалистов и выпускников образовательных учреждений с учетом интеграции требований федеральных государственных образовательных стандартов и профессиональных стандартов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6,6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215,4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созданию единой информационной системы сферы образования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7" w:name="l1999"/>
            <w:bookmarkEnd w:id="637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6,78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2251,49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469,05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8" w:name="l1727"/>
            <w:bookmarkEnd w:id="638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219,22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219,22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созданию условий для развития государственной и общественной оценки деятельности образовательных учреждений, общественно-профессиональной аккредитации образовательных программ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4,1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629,8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133,9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экспертно-аналитическому, научно-методическому и информационному сопровождению </w:t>
            </w:r>
            <w:bookmarkStart w:id="639" w:name="l2000"/>
            <w:bookmarkEnd w:id="639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40" w:name="l1728"/>
            <w:bookmarkEnd w:id="640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1327,6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293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Программе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54228,8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13689,8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10575,49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9726,67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9792,84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25225,1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4485,2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779,26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147,38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149,48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нужды -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28224,44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6719,9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5368,69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5613,2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5364,49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5158,16 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10469,68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1898,1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2203,04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1998,21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2201,78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2168,55 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41" w:name="l1729"/>
      <w:bookmarkEnd w:id="641"/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N 8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Федеральной целевой программе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развития образования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642" w:name="h2091"/>
      <w:bookmarkEnd w:id="642"/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 </w:t>
      </w: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ПРЕДОСТАВЛЕНИЯ И РАСПРЕДЕЛЕНИЯ СУБСИДИЙ ИЗ ФЕДЕРАЛЬНОГО БЮДЖЕТА БЮДЖЕТАМ СУБЪЕКТОВ РОССИЙСКОЙ ФЕДЕРАЦИИ НА </w:t>
      </w:r>
      <w:bookmarkStart w:id="643" w:name="l2092"/>
      <w:bookmarkEnd w:id="643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ПОДДЕРЖКУ </w:t>
      </w:r>
      <w:proofErr w:type="gramStart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РЕАЛИЗАЦИИ МЕРОПРИЯТИЙ ФЕДЕРАЛЬНОЙ ЦЕЛЕВОЙ ПРОГРАММЫ РАЗВИТИЯ ОБРАЗОВАНИЯ</w:t>
      </w:r>
      <w:proofErr w:type="gramEnd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44" w:name="l1730"/>
      <w:bookmarkEnd w:id="64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Настоящие Правила определяют порядок предоставления и распределения субсидий из федерального бюджета бюджетам субъектов Российской Федерации на поддержку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реализации мероприятий Федеральной целевой программы развития образования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2011 - 2015 годы (далее соответственно - Программа, субсидии).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Субсидии используются на софинансирование мероприятий региональных программ развития образования по следующим направлениям: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</w:t>
      </w:r>
      <w:bookmarkStart w:id="645" w:name="l2093"/>
      <w:bookmarkEnd w:id="64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реализация во всех субъектах Российской Федерации национальной образовательной инициативы "Наша новая школа";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б) распространение на всей территории Российской Федерации современных моделей успешной социализации детей;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в) разработка и внедрение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 модернизации систем профессионального образования субъектов Российской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46" w:name="l2122"/>
      <w:bookmarkEnd w:id="64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Субсидии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 </w:t>
      </w:r>
      <w:bookmarkStart w:id="647" w:name="l2094"/>
      <w:bookmarkEnd w:id="64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Министерству образования и науки Российской Федерации на цели, указанные в пункте 2 настоящих Правил.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Субсидии предоставляются по результатам конкурсного отбора региональных программ развития образования, предусматривающих осуществление мероприятий по направлениям, указанным в пункте 2 настоящих Правил (далее - мероприятия региональных программ), в соответствии с порядком отбора, установленным Министерством образования и науки Российской 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Субсидии предоставляются на следующих условиях: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48" w:name="l2095"/>
      <w:bookmarkEnd w:id="64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наличие в бюджете субъекта Российской Федерации бюджетных ассигнований на исполнение расходного обязательства субъекта Российской Федерации по реализации мероприятий региональных программ, на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финансирование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которого предоставляется субсидия;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б) наличие утвержденной региональной программы развития образования, разработанной с учетом целей, задач и мероприятий Программы и включающей мероприятия региональной программы, совпадающие с мероприятиями Программы, в рамках которых предоставляется субсидия.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49" w:name="l2123"/>
      <w:bookmarkEnd w:id="64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Субсидии предоставляются на основании соглашения о предоставлении субсидии, ежегодно заключаемого Министерством образования и науки Российской Федерации с высшим исполнительным органом государственной власти </w:t>
      </w:r>
      <w:bookmarkStart w:id="650" w:name="l2096"/>
      <w:bookmarkEnd w:id="65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субъекта Российской Федерации (далее - соглашение) по форме, утвержденной Министерством образования и науки Российской 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7.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Соглашение предусматривает следующие положения: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а) целевое назначение субсидии;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б) сведения о наличии утвержденных региональных программ (планов), предусматривающих осуществление на территории субъекта Российской Федерации мероприятий региональных программ;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51" w:name="l2124"/>
      <w:bookmarkEnd w:id="65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сведения о наличии нормативного правового акта субъекта Российской Федерации, устанавливающего расходное обязательство субъекта Российской Федерации, на исполнение которого предоставляется субсидия, и об объеме </w:t>
      </w:r>
      <w:bookmarkStart w:id="652" w:name="l2097"/>
      <w:bookmarkEnd w:id="65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бюджетных ассигнований, предусмотренных на его обеспечение;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перечень учреждений системы образования с распределением (по объектам) бюджетных ассигнований бюджета субъекта Российской Федерации и (или) муниципального образования, источником финансового обеспечения которых является субсидия;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д) обязательство заключения уполномоченным органом исполнительной власти субъекта Российской Федерации соглашения с уполномоченным органом местного самоуправления в случае, если субсидия используется субъектом </w:t>
      </w:r>
      <w:bookmarkStart w:id="653" w:name="l2098"/>
      <w:bookmarkEnd w:id="65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Российской Федерации на софинансирование муниципальных программ (планов), предусматривающих осуществление мероприятий региональных программ;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е) значения целевых показателей эффективности расходов бюджета, источником финансового обеспечения которых являются субсидии, предусмотренных пунктом 13 настоящих Правил (далее - целевые показатели);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ж) обязательство по достижению значений целевых показателей;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54" w:name="l2125"/>
      <w:bookmarkEnd w:id="654"/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з) обязательство уполномоченного органа исполнительной власти субъекта Российской Федерации о представлении отчетов об исполнении им обязательств, вытекающих из соглашения, в том числе о расходах бюджета субъекта </w:t>
      </w:r>
      <w:bookmarkStart w:id="655" w:name="l2099"/>
      <w:bookmarkEnd w:id="65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Российской Федерации (местных бюджетов) на реализацию региональных (муниципальных) программ, предусматривающих осуществление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мероприятий региональных программ, а также о достигнутых значениях целевых показателей в сроки, установленные Министерством образования и науки Российской Федерации;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и) последствия недостижения субъектом Российской Федерации установленных целевых показателей;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56" w:name="l2126"/>
      <w:bookmarkEnd w:id="65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к) требование о согласовании изменений, планируемых к внесению, в отношении мероприятий региональных программ, софинансирование которых осуществляется за счет средств федерального бюджета;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л) осуществление контроля за соблюдением субъектом Российской Федерации условий соглашения, установленных при предоставлении субсидии;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57" w:name="l2100"/>
      <w:bookmarkEnd w:id="65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м) ответственность сторон за нарушение условий соглашения;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н) иные условия, регулирующие порядок предоставления субсидии.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8. Распределение общего размера субсидий, предусмотренного приложением N 3 к Программе, на софинансирование мероприятий региональной программы, осуществляется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683"/>
        <w:gridCol w:w="628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58" w:name="l2153"/>
            <w:bookmarkEnd w:id="65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V_i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C(j)_i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j=1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59" w:name="l2154"/>
      <w:bookmarkEnd w:id="65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V_i - общий размер субсидий, предоставляемых бюджету i-го субъекта Российской Федерации;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j_j - мероприятие региональной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C_i - размер субсидии, предоставляемой бюджету i-го субъекта Российской Федерации по j-му мероприятию региональной программы.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Размер субсидии бюджету субъекта Российской Федерации, предусмотренный на осуществление мероприятия региональной программы, определяется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683"/>
        <w:gridCol w:w="1774"/>
        <w:gridCol w:w="567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0" w:name="l2155"/>
            <w:bookmarkEnd w:id="660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C(j)_i = 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Z(j)_i x (1 / РБО_i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x F_j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m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Z(j)_i x (1 / РБО_i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i=1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61" w:name="l2156"/>
      <w:bookmarkEnd w:id="66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Z(j)_i - коэффициент ресурсозатратности реализации обязательств i-го субъекта Российской Федерации, определяемый в зависимости от взятых обязательств и применяемых методов и механизмов их достижения;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РБО_i - уровень расчетной бюджетной обеспеченности i-го субъекта Российской Федерации на текущий финансовый год, рассчитанный в соответствии с </w:t>
      </w:r>
      <w:hyperlink r:id="rId12" w:anchor="l224" w:history="1">
        <w:r w:rsidRPr="002D3CF4">
          <w:rPr>
            <w:rFonts w:ascii="Arial" w:eastAsia="Times New Roman" w:hAnsi="Arial" w:cs="Arial"/>
            <w:color w:val="0066CC"/>
            <w:sz w:val="20"/>
            <w:szCs w:val="20"/>
            <w:lang w:eastAsia="ru-RU"/>
          </w:rPr>
          <w:t>методикой</w:t>
        </w:r>
      </w:hyperlink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распределения дотаций </w:t>
      </w:r>
      <w:bookmarkStart w:id="662" w:name="l2157"/>
      <w:bookmarkEnd w:id="66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N 670;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F_j - общий размер субсидии, предусмотренной в федеральном бюджете на софинансирование мероприятий региональных программ;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m - количество субъектов Российской Федерации - получателей субсидии.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9. Определение коэффициента Z(j)_i производится: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63" w:name="l2192"/>
      <w:bookmarkEnd w:id="66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в отношении мероприятия по достижению во всех субъектах Российской Федерации стратегических ориентиров национальной образовательной инициативы "Наша новая школа" - по следующей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630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4" w:name="l2158"/>
            <w:bookmarkEnd w:id="664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Z_i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n_gi + 2 x n_si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n_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 + 2 x n_sср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65" w:name="l2159"/>
      <w:bookmarkEnd w:id="66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n_gi - количество обучающихся в общеобразовательных учреждениях, расположенных в городской местности, в i-м субъекте Российской Федерации - победителе конкурса;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n_si - количество обучающихся в общеобразовательных учреждениях, расположенных в сельской местности, в i-м субъекте Российской Федерации - победителе конкурса;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n_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 - среднее число обучающихся в общеобразовательных учреждениях, расположенных в городской местности, в субъектах Российской Федерации - победителях конкурса, </w:t>
      </w:r>
      <w:bookmarkStart w:id="666" w:name="l2193"/>
      <w:bookmarkEnd w:id="66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определяемое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511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7" w:name="l2160"/>
            <w:bookmarkEnd w:id="667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n_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сумма(k)_1 n_gi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68" w:name="l2161"/>
      <w:bookmarkEnd w:id="66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количество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субъектов Российской Федерации - победителей конкурса;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n_sср - среднее число обучающихся в общеобразовательных учреждениях, расположенных в сельской местности, в субъектах Российской Федерации - победителях конкурса, определяемое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1489"/>
        <w:gridCol w:w="217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9" w:name="l2162"/>
            <w:bookmarkEnd w:id="669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n_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сумма(k)_1 n_si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;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70" w:name="l2163"/>
      <w:bookmarkEnd w:id="67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в отношении мероприятия по распространению на всей территории Российской Федерации современных моделей успешной социализации детей -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630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71" w:name="l2164"/>
            <w:bookmarkEnd w:id="671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Z_i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n_gi + 2 x n_si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n_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 + 2 x n_sср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72" w:name="l2165"/>
      <w:bookmarkEnd w:id="67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n_gi - количество детей, нуждающихся в социализации по различным направлениям, проживающих в городской местности, в i-м субъекте Российской Федерации - победителе конкурса;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n_si - количество детей, нуждающихся в социализации по различным направлениям, проживающих в сельской местности, в i-м субъекте Российской Федерации - победителе конкурса;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73" w:name="l2166"/>
      <w:bookmarkEnd w:id="67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n_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 - среднее число детей, нуждающихся в социализации по различным направлениям, проживающих в городской местности, в субъектах Российской Федерации - победителях конкурса, определяемое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511"/>
        <w:gridCol w:w="217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74" w:name="l2167"/>
            <w:bookmarkEnd w:id="674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n_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сумма(k)_1 n_gi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;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75" w:name="l2168"/>
      <w:bookmarkEnd w:id="67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n_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 - среднее число детей, нуждающихся в социализации по различным направлениям, проживающих в сельской местности, в субъектах Российской Федерации - победителях конкурса, определяемое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1489"/>
        <w:gridCol w:w="217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76" w:name="l2169"/>
            <w:bookmarkEnd w:id="676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n_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сумма(k)_1 n_si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;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77" w:name="l2170"/>
      <w:bookmarkEnd w:id="67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в) в отношении мероприятия по разработке и внедрению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 модернизации систем профессионального образования субъектов Российской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Федерации - по формуле (при этом Z_i может принимать значения не более 1,7 (рассчитано на основании экспертных оценок)):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876"/>
        <w:gridCol w:w="1357"/>
        <w:gridCol w:w="878"/>
        <w:gridCol w:w="1262"/>
        <w:gridCol w:w="994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78" w:name="l2171"/>
            <w:bookmarkEnd w:id="678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Z_i = с_впо i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n_впо 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+ 1,2 x с_спо i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n_спо 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+ 1,2 x с_нпо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n_нпо 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n_впо ср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n_спо ср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i n_нпо ср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79" w:name="l2172"/>
      <w:bookmarkEnd w:id="679"/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с_впо i - коэффициент обучающихся в учреждениях высшего профессионального образования i-го региона, определяемый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proofErr w:type="gram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2512"/>
        <w:gridCol w:w="217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0" w:name="l2173"/>
            <w:bookmarkEnd w:id="680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с_впо i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С_впо 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;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С_впо i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+ С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_спо i + С_нпо i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81" w:name="l2174"/>
      <w:bookmarkEnd w:id="681"/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с_спо i - коэффициент обучающихся в учреждениях среднего профессионального образования i-го региона, определяемый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proofErr w:type="gram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2512"/>
        <w:gridCol w:w="217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2" w:name="l2175"/>
            <w:bookmarkEnd w:id="682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с_спо i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С_спо 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;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С_впо i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+ С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_спо i + С_нпо i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83" w:name="l2176"/>
      <w:bookmarkEnd w:id="683"/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с_нпо i - коэффициент обучающихся в учреждениях начального профессионального образования i-го региона, определяемый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proofErr w:type="gram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2512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4" w:name="l2177"/>
            <w:bookmarkEnd w:id="684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с_нпо i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С_нпо 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С_впо i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+ С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_спо i + С_нпо i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85" w:name="l2178"/>
      <w:bookmarkEnd w:id="68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_спо i, С_спо i, С_нпо i - количество учащихся в i-м субъекте Российской Федерации, обучающихся в учреждениях высшего, среднего и начального профессионального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n_впо i - количество учреждений высшего профессионального образования в субъекте Российской Федерации;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n_впо ср - среднее количество учреждений высшего профессионального образования в субъектах Российской Федерации - победителях конкурса, определяемое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1548"/>
        <w:gridCol w:w="217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6" w:name="l2179"/>
            <w:bookmarkEnd w:id="686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n_впо ср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сумма(k)_1 впо 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;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K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87" w:name="l2180"/>
      <w:bookmarkEnd w:id="68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n_спо i - количество учреждений среднего профессионального образования в субъекте Российской Федерации;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n_спо ср - среднее количество учреждений среднего профессионального образования в субъектах Российской Федерации, победителях конкурса, определяемое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550"/>
        <w:gridCol w:w="217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8" w:name="l2181"/>
            <w:bookmarkEnd w:id="688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n_спо ср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сумма(k)_1 спо 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;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K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89" w:name="l2182"/>
      <w:bookmarkEnd w:id="68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n_нпо i - количество учреждений начального профессионального образования в субъекте Российской Федерации;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n_нпо ср - среднее количество учреждений начального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профессионального образования в субъектах Российской Федерации - победителях конкурса, определяемое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560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90" w:name="l2183"/>
            <w:bookmarkEnd w:id="690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n_нпо ср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сумма(k)_1 нпо 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K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91" w:name="l2184"/>
      <w:bookmarkEnd w:id="69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Распределение субсидий между бюджетами субъектов Российской Федерации на очередной финансовый год утверждается Министерством образования и науки Российской 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11. Размер средств бюджетов субъектов Российской Федерации и местных бюджетов на реализацию мероприятий региональных программ может быть увеличен в одностороннем порядке, что не влечет обязательств по увеличению размера субсидии.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92" w:name="l2194"/>
      <w:bookmarkEnd w:id="69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12. Уровень софинансирования расходного обязательства субъекта Российской Федерации за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счет субсидии определяется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691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93" w:name="l2185"/>
            <w:bookmarkEnd w:id="693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У_i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РБО_i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94" w:name="l2186"/>
      <w:bookmarkEnd w:id="69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У_i - уровень софинансирования расходного обязательства i-го субъекта Российской Федерации за счет субсидии;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РБО_i - уровень расчетной бюджетной обеспеченности i-го субъекта Российской Федерации на текущий финансовый год, рассчитанный в соответствии с </w:t>
      </w:r>
      <w:hyperlink r:id="rId13" w:anchor="l224" w:history="1">
        <w:r w:rsidRPr="002D3CF4">
          <w:rPr>
            <w:rFonts w:ascii="Arial" w:eastAsia="Times New Roman" w:hAnsi="Arial" w:cs="Arial"/>
            <w:color w:val="0066CC"/>
            <w:sz w:val="20"/>
            <w:szCs w:val="20"/>
            <w:lang w:eastAsia="ru-RU"/>
          </w:rPr>
          <w:t>методикой</w:t>
        </w:r>
      </w:hyperlink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N 670;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95" w:name="l2187"/>
      <w:bookmarkEnd w:id="69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0,5 - средний уровень софинансирования расходного обязательства субъекта Российской Федерации за счет субсидии.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Уровень софинансирования расходного обязательства субъекта Российской Федерации не может быть установлен выше 75 процентов и ниже 25 процентов расходного обязательства.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Если размер средств, предусмотренный в бюджете субъекта Российской Федерации на финансирование расходного обязательства по направлениям, указанным в пункте 2 настоящих </w:t>
      </w:r>
      <w:bookmarkStart w:id="696" w:name="l2195"/>
      <w:bookmarkEnd w:id="69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Правил, не соответствует установленному для субъекта Российской Федерации уровню софинансирования из федерального бюджета, то размер субсидии подлежит сокращению до </w:t>
      </w:r>
      <w:bookmarkStart w:id="697" w:name="l2188"/>
      <w:bookmarkEnd w:id="69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соответствующего уровня софинансирования.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Уровни софинансирования расходных обязательств субъектов Российской Федерации утверждаются Министерством образования и науки Российской Федерации на очередной финансовый год.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98" w:name="l2138"/>
      <w:bookmarkEnd w:id="69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13.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Эффективность расходов бюджетов субъектов Российской Федерации, источником финансового обеспечения которых являются субсидии, оценивается Министерством образования и науки Российской Федерации на основе целевых показателей: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99" w:name="l2112"/>
      <w:bookmarkEnd w:id="69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отношении мероприятия по достижению во всех субъектах Российской Федерации стратегических ориентиров национальной образовательной инициативы "Наша новая школа" - доля образовательных учреждений общего образования, функционирующих в рамках национальной образовательной инициативы "Наша новая школа", в общем количестве образовательных учреждений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общего образования в субъекте Российской Федерации;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00" w:name="l2139"/>
      <w:bookmarkEnd w:id="70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отношении мероприятия по распространению на всей территории Российской Федерации современных моделей успешной социализации детей - доля детей по категориям местожительства, социального и имущественного статуса, </w:t>
      </w:r>
      <w:bookmarkStart w:id="701" w:name="l2113"/>
      <w:bookmarkEnd w:id="70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состояния здоровья, охваченных моделями и программами социализации, в общем количестве детей по указанным категориям, в субъекте Российской Федерации;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в отношении мероприятия по разработке и внедрению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 модернизации систем профессионального образования субъектов Российской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Федерации - доля учреждений профессионального образования, внедривших новые </w:t>
      </w:r>
      <w:bookmarkStart w:id="702" w:name="l2140"/>
      <w:bookmarkEnd w:id="70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 и модели профессионального образования, разработанные в рамках Программы, в общем количестве учреждений профессионального образования в субъекте Российской 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03" w:name="l2114"/>
      <w:bookmarkEnd w:id="70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 Перечисление субсидий осуществляется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субъектов Российской 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15. В целях определения объема и срока перечисления сре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дств в р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амках предусмотренной субъекту Российской Федерации субсидии высший исполнительный орган государственной власти субъекта Российской Федерации </w:t>
      </w:r>
      <w:bookmarkStart w:id="704" w:name="l2141"/>
      <w:bookmarkEnd w:id="70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представляет в Министерство образования и науки Российской Федерации заявку о перечислении субсидии по форме и в срок, которые установлены Министерством образования и науки Российской 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05" w:name="l2115"/>
      <w:bookmarkEnd w:id="70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этой заявке указываются необходимый объем сре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дств в пр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еделах предусмотренной субсидии, расходное обязательство, на осуществление которого она предоставляется, и срок возникновения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денежного обязательства субъекта Российской Федерации в целях исполнения соответствующего расходного обязательства.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06" w:name="l2142"/>
      <w:bookmarkEnd w:id="70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16.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Уполномоченные органы исполнительной власти субъектов Российской Федерации ежеквартально, не позднее 15-го числа месяца, следующего за отчетным периодом, представляют в Министерство образования и науки Российской </w:t>
      </w:r>
      <w:bookmarkStart w:id="707" w:name="l2116"/>
      <w:bookmarkEnd w:id="70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Федерации отчет об осуществлении расходов бюджетов субъектов Российской Федерации (местных бюджетов), источником финансового обеспечения которых являются субсидии, по форме, утвержденной Министерством образования и науки Российской 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17.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случае осуществления расходов бюджета субъекта Российской Федерации, источником финансового обеспечения которых является субсидия, не по целевому назначению указанные средства подлежат взысканию в доход </w:t>
      </w:r>
      <w:bookmarkStart w:id="708" w:name="l2143"/>
      <w:bookmarkEnd w:id="70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федерального бюджета в соответствии с бюджетным законодательством Российской 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09" w:name="l2117"/>
      <w:bookmarkEnd w:id="70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18.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использованный на 1 января текущего финансового года остаток субсидии подлежит возврату в федеральный бюджет органами государственной власти субъектов Российской Федерации,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средств, в соответствии с требованиями, установленными Бюджетным </w:t>
      </w:r>
      <w:bookmarkStart w:id="710" w:name="l2144"/>
      <w:bookmarkEnd w:id="71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кодексом Российской Федерации и федеральным законом о федеральном бюджете на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текущий финансовый год и плановый период.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11" w:name="l2118"/>
      <w:bookmarkEnd w:id="71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19.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решением Министерства образования и науки Российской Федерации о наличии потребности в не использованных в текущем финансовом году остатках субсидий, средства в размере, не превышающем указанные остатки, могут быть перечислены в очередном финансовом году из федерального бюджета в бюджеты субъектов Российской Федерации в целях финансового обеспечения расходов бюджетов субъектов Российской Федерации, соответствующих условиям предоставления субсидий.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12" w:name="l2145"/>
      <w:bookmarkEnd w:id="71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если неиспользованный остаток субсидий не перечислен в доход федерального бюджета, указанные средства подлежат взысканию в доход федерального бюджета в порядке, установленном Министерством финансов Российской 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13" w:name="l2119"/>
      <w:bookmarkEnd w:id="71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20. В случае несоблюдения органом государственной власти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субъекта Российской Федерации условий предоставления субсидий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перечисление субсидий приостанавливается Министерством финансов Российской Федерации в установленном им порядке.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21. В случае если в отчетном финансовом году субъектом Российской Федерации не достигнуты целевые показатели, объем субсидий, предусмотренный бюджету субъекта Российской Федерации на текущий финансовый год, подлежит </w:t>
      </w:r>
      <w:bookmarkStart w:id="714" w:name="l2146"/>
      <w:bookmarkEnd w:id="71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сокращению в порядке и размерах, предусмотренных настоящими Правилами.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Сокращение размера субсидии, предусмотренной бюджету субъекта Российской Федерации на текущий финансовый год, производится в размере 1 процента за каждое недостигнутое значение целевого показателя.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15" w:name="l2120"/>
      <w:bookmarkEnd w:id="71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Предложения о сокращении размеров субсидий вносятся в Министерство финансов Российской Федерации субъектом бюджетного планирования - Министерством образования и науки Российской Федерации.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22. В случае отсутствия возможности выполнения субъектом Российской Федерации условий по софинансированию в текущем финансовом году мероприятий региональной программы и (или) отсутствия потребности в субсидии в </w:t>
      </w:r>
      <w:bookmarkStart w:id="716" w:name="l2147"/>
      <w:bookmarkEnd w:id="71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утвержденном на текущий год размере высвобождающиеся средства перераспределяются (при наличии потребности) между бюджетами других субъектов Российской Федерации, имеющих право на их получение.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17" w:name="l2121"/>
      <w:bookmarkEnd w:id="71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23. В случае нарушения получателем субсидии условий, установленных настоящими Правилами, а также условий и обязательств, предусмотренных соглашением, Министерство образования и науки Российской Федерации принимает решение о расторжении соглашения в порядке, предусмотренном соглашением.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24.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соблюдением субъектами Российской Федерации условий предоставления субсидий осуществляется Министерством образования и науки Российской Федерации и Федеральной службой финансово-бюджетного надзора.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18" w:name="l2148"/>
      <w:bookmarkEnd w:id="718"/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N 9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Федеральной целевой программе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развития образования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719" w:name="h2149"/>
      <w:bookmarkEnd w:id="719"/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МЕТОДИКА </w:t>
      </w:r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ОЦЕНКИ СОЦИАЛЬНО-ЭКОНОМИЧЕСКОГО ЭФФЕКТА ХОДА РЕАЛИЗАЦИИ </w:t>
      </w:r>
      <w:bookmarkStart w:id="720" w:name="l2026"/>
      <w:bookmarkEnd w:id="720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ФЕДЕРАЛЬНОЙ ЦЕЛЕВОЙ ПРОГРАММЫ РАЗВИТИЯ ОБРАЗОВАНИЯ</w:t>
      </w:r>
      <w:proofErr w:type="gramEnd"/>
      <w:r w:rsidRPr="002D3C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2011 - 2015 ГОДЫ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21" w:name="h2150"/>
      <w:bookmarkEnd w:id="721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Общие подходы и принципы реализации Программы в сфере образования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22" w:name="l1760"/>
      <w:bookmarkEnd w:id="72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Система образования в Российской Федерации является сложной и многоуровневой системой с многочисленными прямыми и обратными связями, обладающей такими свойствами, как преемственность, консервативность, устойчивость к внешним воздействиям, наличие жестких вертикальных управляющих связей, наличие горизонтальных коммуникативных связей, закрытость (отсутствие прозрачности процессов).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Эти свойства затрудняют быстрое применение при необходимости корректирующих и управляющих воздействий.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23" w:name="l2027"/>
      <w:bookmarkEnd w:id="72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Однако, при выявлении определенных проблем или тенденций, требующих решения, совершенствования и развития, необходимо обеспечить ряд комплексных быстрых (в параметрах </w:t>
      </w:r>
      <w:bookmarkStart w:id="724" w:name="l1761"/>
      <w:bookmarkEnd w:id="72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развития системы) воздействий, способных изменить текущую ситуацию. Именно на достижение быстрых результатов по отдельным направлениям и ориентирован процесс реализации Федеральной целевой программы развития образования на 2011 - 2015 годы (далее - Программа).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Одним из важнейших параметров, демонстрирующих эффективность Программы, является наличие и величина социально-экономического эффекта от реализации Программы.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25" w:name="l2028"/>
      <w:bookmarkEnd w:id="72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целевые индикаторы и показатели Программы соответствуют ее цели и задачам. Они являются достоверными и доступными для определения, совместимыми с международными </w:t>
      </w:r>
      <w:bookmarkStart w:id="726" w:name="l1762"/>
      <w:bookmarkEnd w:id="72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показателями развития образования, соответствуют требованиям, предъявляемым к возможности оценки министерствами и ведомствами.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Основные трудности, возникающие при разработке методики и проведении оценки социально-экономического эффекта хода реализации Программы, связаны с разработкой иерархической модели процесса развития образования и сведением множества частных показателей его состояния к единому интегральному показателю.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27" w:name="l2029"/>
      <w:bookmarkEnd w:id="72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Разработка иерархической модели процесса развития образования предусматривает декомпозицию процесса на задачи, направления и установление их взаимосвязи, а также формирование </w:t>
      </w:r>
      <w:bookmarkStart w:id="728" w:name="l1763"/>
      <w:bookmarkEnd w:id="72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множества показателей, характеризующих в совокупности состояние системы образования.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Оценка социально-экономического эффекта хода реализации Программы на федеральном уровне проводится на основе трехуровневой иерархической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модели процесса развития системы образования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Декомпозиция процесса совершенствования образования на основные задачи и направления проводится с привязкой к ним системы целевых индикаторов и показателей Программы. Более </w:t>
      </w:r>
      <w:bookmarkStart w:id="729" w:name="l2030"/>
      <w:bookmarkEnd w:id="72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глубокая детализация задач Программы обусловлена необходимостью повышения обоснованности оценок.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30" w:name="l1764"/>
      <w:bookmarkEnd w:id="73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оценки хода развития образования на региональном уровне в дополнение к предлагаемой иерархической модели допускается применение других схем декомпозиции, разработанных с учетом состояния и специфики развития системы образования в субъекте Российской Федерации. При этом допускается использование как трехуровневых, так и четырехуровневых моделей: цель -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задачи - направления - мероприятия.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31" w:name="l2031"/>
      <w:bookmarkEnd w:id="73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Построение иерархических структур для оценки хода развития системы образования на региональном уровне (формирование комплекса задач, направлений и мероприятий, обоснование </w:t>
      </w:r>
      <w:bookmarkStart w:id="732" w:name="l1765"/>
      <w:bookmarkEnd w:id="73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системы основных показателей развития системы образования, установление взаимосвязи элементов структуры) осуществляется в регионах исходя из состояния образования в данном конкретном регионе и установленных собственных приоритетов его развития.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Таким образом, оценка социально-экономического эффекта хода развития системы образования в регионах может проводиться на основе двух иерархических структур: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33" w:name="l2032"/>
      <w:bookmarkEnd w:id="73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основе декомпозиции процесса развития системы образования, разработанной для оценки социально-экономического эффекта хода реализации Программы в целом по стране;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34" w:name="l1766"/>
      <w:bookmarkEnd w:id="73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основе структуры процесса развития системы образования, разрабатываемой с учетом специфики развития системы образования в конкретном регионе.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Использование единой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модели декомпозиции процесса развития образования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обеспечивает сопоставимость региональных оценок. Полученные на ее основе оценки позволяют провести сравнительный анализ хода развития системы образования в регионе и в целом по стране.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35" w:name="l2033"/>
      <w:bookmarkEnd w:id="73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Необходимость применения моделей, учитывающих специфику и собственные приоритеты развития системы образования в регионах, определяется в субъектах Российской 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36" w:name="l1767"/>
      <w:bookmarkEnd w:id="73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Оценка коэффициентов относительной важности (приоритетности) задач, направлений и мероприятий в достижении цели развития системы образования проводится на основе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обработки результатов экспертного опроса парных сравнений рассматриваемых аспектов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использованием "вербально-числовой шкалы".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Социально-экономический эффект от реализации мероприятий по развитию системы образования характеризуется множеством показателей, отражающих их влияния на те или иные важные </w:t>
      </w:r>
      <w:bookmarkStart w:id="737" w:name="l2034"/>
      <w:bookmarkEnd w:id="73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аспекты общественной деятельности. Эти показатели различны по содержанию, имеют разные единицы измерения, могут выражаться как в количественной, так и в качественной форме.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38" w:name="l1768"/>
      <w:bookmarkEnd w:id="73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Используемая в настоящей методике совокупность показателей для оценки социально-экономического эффекта хода реализации Программы базируется на системе целевых индикаторов и показателей и учитывает существующую систему сбора и учета статистических данных Федеральной службы государственной статистики.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При формировании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комплекса показателей оценки хода развития образования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регионах должна учитываться существующая система сбора и учета статистических данных Федеральной </w:t>
      </w:r>
      <w:bookmarkStart w:id="739" w:name="l2035"/>
      <w:bookmarkEnd w:id="73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службы государственной статистики. Кроме того, каждое направление (мероприятие) должно характеризоваться одним или группой показателей количественного либо качественного содержания.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40" w:name="l1769"/>
      <w:bookmarkEnd w:id="74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Сведение комплекса частных показателей к интегральному (комплексному) социально-экономическому показателю проводится на основе простого аддитивного взвешивания. В обеспечение сопоставимости частных показателей проводится их нормирование. Перед нормированием показатели качественного содержания приводятся к количественной форме на основе вербально-числовой шкалы.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Оценка хода реализации Программы проводится на основе сопоставления планируемого и фактически достигнутого интегрального показателя </w:t>
      </w:r>
      <w:bookmarkStart w:id="741" w:name="l2036"/>
      <w:bookmarkEnd w:id="74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социально-экономического эффекта от реализации мероприятий по модернизации образования.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42" w:name="h2151"/>
      <w:bookmarkEnd w:id="742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II. Показатели </w:t>
      </w:r>
      <w:proofErr w:type="gramStart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оценки социально-экономического эффекта хода реализации Программы</w:t>
      </w:r>
      <w:proofErr w:type="gramEnd"/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43" w:name="l1770"/>
      <w:bookmarkEnd w:id="74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самом общем случае под эффектом понимается результат деятельности безотносительно к тому, какими усилиями он достигнут.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 учетом этого под социально-экономическим эффектом от реализации Программы понимается результат общественно-экономического характера от реализации всего комплекса мероприятий, предусмотренных Программой. В данном случае рассматривается влияние модернизации образования на качество жизни (уровень потребления материальных и социальных </w:t>
      </w:r>
      <w:bookmarkStart w:id="744" w:name="l2037"/>
      <w:bookmarkEnd w:id="74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благ, оцениваемый главным образом объемом валового внутреннего продукта на душу населения и уровнем социальной стабильности общества), на конкурентоспособность государства.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</w:t>
      </w:r>
      <w:bookmarkStart w:id="745" w:name="l1771"/>
      <w:bookmarkEnd w:id="74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Социально-экономический эффект хода реализации Программы определяется на конкретный момент времени. Под социально-экономическим эффектом хода реализации Программы на определенный момент времени понимается результат общественно-экономического характера от реализации проведенных к данному моменту времени мероприятий. Он является функцией времени и представляется в виде хронологической последовательности результатов от реализации мероприятий, определенных через установленные интервалы времени. Учитывая, что </w:t>
      </w:r>
      <w:bookmarkStart w:id="746" w:name="l1772"/>
      <w:bookmarkEnd w:id="74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заложенные в Программе показатели и индикаторы определены по годам планового периода, а также принимая во внимание сложившуюся в стране систему статистической отчетности, в настоящей методике оценку социально-экономического эффекта хода реализации Программы рекомендуется проводить в годовом срезе.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Социально-экономический эффект хода реализации Программы определяется кумулятивным (нарастающим) итогом и на момент окончания Программы соответствует социально-экономическому эффекту от ее реализации.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47" w:name="l2038"/>
      <w:bookmarkEnd w:id="74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 различать плановый и фактический социально-экономический эффект от реализации Программы, а также плановый и фактический социально-экономический эффект хода </w:t>
      </w:r>
      <w:bookmarkStart w:id="748" w:name="l1773"/>
      <w:bookmarkEnd w:id="74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реализации Программы. Плановые показатели социально-экономического эффекта рассчитываются на основе плановых характеристик состояния системы образования, а фактические показатели - на основе фактически достигнутых характеристик.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Существенное многообразие направлений развития образования, разноаспектность его влияния на социальные и экономические стороны жизни общества, значительная номенклатура показателей, характеризующих состояние системы образования и отражающих его влияние на общество, </w:t>
      </w:r>
      <w:bookmarkStart w:id="749" w:name="l2039"/>
      <w:bookmarkEnd w:id="74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обусловливают необходимость сведения множества частных показателей к единому интегральному показателю.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50" w:name="l1774"/>
      <w:bookmarkEnd w:id="75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Сведение всех социально-экономических аспектов Программы к единому интегральному показателю (W) проводится с учетом весовых коэффициентов учитываемых факторов. Вместе с тем сведение множества разноаспектных частных показателей к единому показателю приводит к тому, что абсолютная величина интегрального показателя не имеет ясного физического смысла. Представление о социально-экономическом эффекте Программы и ходе ее реализации может быть получено только на основе относительных показателей.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51" w:name="l2040"/>
      <w:bookmarkEnd w:id="75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Оценка хода модернизации образования может проводиться с разной целью и в разном объеме, что определяет и разнообразие используемых для этого показателей.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52" w:name="l1775"/>
      <w:bookmarkEnd w:id="75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Показатели оценки хода реализации Программы на федеральном уровне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качестве основных показателей хода реализации Программы в стране, то есть для оценок федерального уровня принимаются: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уровень достижения планируемого социально-экономического эффекта от реализации мероприятий по развитию образования на конец t-го года. Указанный показатель определяется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11"/>
        <w:gridCol w:w="1086"/>
        <w:gridCol w:w="806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3" w:name="l2247"/>
            <w:bookmarkEnd w:id="753"/>
            <w:r w:rsidRPr="002D3C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A7CA89" wp14:editId="1E11F2E4">
                  <wp:extent cx="171450" cy="209550"/>
                  <wp:effectExtent l="0" t="0" r="0" b="0"/>
                  <wp:docPr id="2" name="Рисунок 2" descr="http://www.referent.ru/1/197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referent.ru/1/197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)_t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W(факт)_t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х 100%,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W(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)_t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54" w:name="l2248"/>
      <w:bookmarkEnd w:id="75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19FD7E4" wp14:editId="5C2A0F1B">
            <wp:extent cx="171450" cy="209550"/>
            <wp:effectExtent l="0" t="0" r="0" b="0"/>
            <wp:docPr id="3" name="Рисунок 3" descr="http://www.referent.ru/1/197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referent.ru/1/197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)_t - показатель, отражающий уровень достижения планируемого социально-экономического эффекта от реализации мероприятий по развитию образования на конец t-го года;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W(пл)_t - интегральный плановый показатель социально-экономического эффекта в t-м году от реализации мероприятий, предусмотренных Программой;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W(факт)_t - интегральный фактически достигнутый на конец t-го года показатель социально-экономического эффекта от реализации мероприятий по развитию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55" w:name="l2249"/>
      <w:bookmarkEnd w:id="75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отклонение фактического социально-экономического эффекта от реализации мероприятий по развитию образования в t-м году от планового показателя (дельта W(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)_t ). Указанный показатель определяется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420"/>
        <w:gridCol w:w="1326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6" w:name="l2250"/>
            <w:bookmarkEnd w:id="756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дельта W(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)_t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92715F" wp14:editId="11143F4D">
                  <wp:extent cx="171450" cy="209550"/>
                  <wp:effectExtent l="0" t="0" r="0" b="0"/>
                  <wp:docPr id="4" name="Рисунок 4" descr="http://www.referent.ru/1/197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referent.ru/1/197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)_t - 100%; 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57" w:name="l2251"/>
      <w:bookmarkEnd w:id="75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коэффициент роста социально-экономического эффекта от реализации мероприятий по модернизации образования в t-м году, определяемый по зависимости: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086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8" w:name="l2252"/>
            <w:bookmarkEnd w:id="758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К_W_t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W(факт)_t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W(нач)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759" w:name="l2253"/>
      <w:bookmarkEnd w:id="75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К_W_t - коэффициент роста социально-экономического эффекта от реализации мероприятий по развитию образования в t-м году.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Указанный коэффициент показывает, во сколько раз на конец t-го года (по сравнению с состоянием системы образования на начало ее развития) вырос интегральный социально-экономический эффект системы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W(нач) - интегральный начальный показатель состояния системы образования (конец 2010 года);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60" w:name="l2254"/>
      <w:bookmarkEnd w:id="76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W(факт)_t - интегральный фактически достигнутый на конец t-го года показатель социально-экономического эффекта от реализации мероприятий по развитию образования.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Плановые, фактические и начальный интегральные показатели W(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)_t , W(факт)_t, W(нач) рассчитываются на основе только тех характеристик состояния системы образования, которые установлены в Программе.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Если показатель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0CD3521" wp14:editId="6B7C09C1">
            <wp:extent cx="171450" cy="209550"/>
            <wp:effectExtent l="0" t="0" r="0" b="0"/>
            <wp:docPr id="5" name="Рисунок 5" descr="http://www.referent.ru/1/197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referent.ru/1/197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)_t &gt;= 100% и соответственно дельта W(пл)_t &gt;= 0, реальное состояние системы образования на конец t-го года выше </w:t>
      </w:r>
      <w:bookmarkStart w:id="761" w:name="l2287"/>
      <w:bookmarkEnd w:id="76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запланированного уровня, что свидетельствует о нормальном ходе реализации мероприятий Программы.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62" w:name="l2255"/>
      <w:bookmarkEnd w:id="76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08F17FE" wp14:editId="5C982DE2">
            <wp:extent cx="171450" cy="209550"/>
            <wp:effectExtent l="0" t="0" r="0" b="0"/>
            <wp:docPr id="6" name="Рисунок 6" descr="http://www.referent.ru/1/197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referent.ru/1/197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)_t &lt; 100%, дельта W(пл)_t &lt; 0 реальное состояние системы образования на конец t-го года ниже запланированного уровня, что свидетельствует об отставании хода преобразований.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63" w:name="h2256"/>
      <w:bookmarkEnd w:id="763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Показатели оценки хода реализации Программы на региональном уровне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Оценка социально-экономического эффекта хода реализации мероприятий по развитию образования в регионах в соответствии с общими положениями настоящей методики может проводиться по двум направлениям.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64" w:name="l2288"/>
      <w:bookmarkEnd w:id="76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проведении оценки с целью определения места региона в развитии системы образования страны используются показатели, по содержанию аналогичные рекомендуемым выше первым </w:t>
      </w:r>
      <w:bookmarkStart w:id="765" w:name="l2257"/>
      <w:bookmarkEnd w:id="76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двум показателям для оценки хода реализации Программы на федеральном уровне.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Коэффициенты роста социально-экономического эффекта от реализации мероприятий по модернизации образования в регионе в данном случае не рассчитываются, так как не могут использоваться для сравнительного анализа вследствие различий состояния образования в регионах на начало его модернизации.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Таким образом, для оценки хода реализации Программы на региональном уровне применяются следующие показатели: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66" w:name="l2258"/>
      <w:bookmarkEnd w:id="76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уровень достижения планируемого социально-экономического эффекта от реализации мероприятий по развитию образования в регионе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конец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t-го года. Указанный показатель определяется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178"/>
        <w:gridCol w:w="1453"/>
        <w:gridCol w:w="806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67" w:name="l2259"/>
            <w:bookmarkEnd w:id="767"/>
            <w:r w:rsidRPr="002D3C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25234C" wp14:editId="0CC7FF8B">
                  <wp:extent cx="171450" cy="209550"/>
                  <wp:effectExtent l="0" t="0" r="0" b="0"/>
                  <wp:docPr id="7" name="Рисунок 7" descr="http://www.referent.ru/1/197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referent.ru/1/197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_рег)_t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W(факт_рег)_t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х 100%,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W(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_рег)_t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68" w:name="l2260"/>
      <w:bookmarkEnd w:id="76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FA31E4E" wp14:editId="5FCE99FC">
            <wp:extent cx="171450" cy="209550"/>
            <wp:effectExtent l="0" t="0" r="0" b="0"/>
            <wp:docPr id="8" name="Рисунок 8" descr="http://www.referent.ru/1/197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referent.ru/1/197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л(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рег))_t - уровень достижения планируемого социально-экономического эффекта от реализации мероприятий по развитию образования в регионе на конец t-го года;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W(факт_рег)_t - интегральный фактически достигнутый на конец t-го года показатель социально-экономического эффекта от реализации мероприятий по развитию образования в конкретном регионе;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W(п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л(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рег))_t - интегральный плановый показатель социально-экономического эффекта в t-м году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от реализации Программы в регионе;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69" w:name="l2261"/>
      <w:bookmarkEnd w:id="76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отклонение фактического социально-экономического эффекта от развития системы образования в регионе в t-м году от планового показателя по стране в целом (дельта W(пл_рег)_t). Указанный показатель определяется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420"/>
        <w:gridCol w:w="1676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70" w:name="l2262"/>
            <w:bookmarkEnd w:id="770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дельта W(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_рег)_t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F637EF" wp14:editId="67CC8811">
                  <wp:extent cx="171450" cy="209550"/>
                  <wp:effectExtent l="0" t="0" r="0" b="0"/>
                  <wp:docPr id="9" name="Рисунок 9" descr="http://www.referent.ru/1/197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referent.ru/1/197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_рег)_t - 100%. 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71" w:name="l2263"/>
      <w:bookmarkEnd w:id="77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Плановые и фактические интегральные показатели W(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_рег)_t, W(факт_рег)_t рассчитываются на основе только тех характеристик состояния системы образования, которые установлены в Программе.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72" w:name="h2264"/>
      <w:bookmarkEnd w:id="772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Области значений показателей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Если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C8CCF84" wp14:editId="3101BE8A">
            <wp:extent cx="171450" cy="209550"/>
            <wp:effectExtent l="0" t="0" r="0" b="0"/>
            <wp:docPr id="10" name="Рисунок 10" descr="http://www.referent.ru/1/197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referent.ru/1/197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_рег)_t &gt;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AF787D4" wp14:editId="7522A5BB">
            <wp:extent cx="171450" cy="209550"/>
            <wp:effectExtent l="0" t="0" r="0" b="0"/>
            <wp:docPr id="11" name="Рисунок 11" descr="http://www.referent.ru/1/197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referent.ru/1/197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(пл)_t ,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D3CEF58" wp14:editId="35B6D8EA">
            <wp:extent cx="171450" cy="209550"/>
            <wp:effectExtent l="0" t="0" r="0" b="0"/>
            <wp:docPr id="12" name="Рисунок 12" descr="http://www.referent.ru/1/197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referent.ru/1/197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(пл_рег)_t =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2AC4999" wp14:editId="66903C16">
            <wp:extent cx="171450" cy="209550"/>
            <wp:effectExtent l="0" t="0" r="0" b="0"/>
            <wp:docPr id="13" name="Рисунок 13" descr="http://www.referent.ru/1/197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referent.ru/1/197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(пл)_t ,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65DF919" wp14:editId="1E2A1D82">
            <wp:extent cx="171450" cy="209550"/>
            <wp:effectExtent l="0" t="0" r="0" b="0"/>
            <wp:docPr id="14" name="Рисунок 14" descr="http://www.referent.ru/1/197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referent.ru/1/197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(пл_рег)_t &lt;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0BACD81" wp14:editId="296AC06E">
            <wp:extent cx="171450" cy="209550"/>
            <wp:effectExtent l="0" t="0" r="0" b="0"/>
            <wp:docPr id="15" name="Рисунок 15" descr="http://www.referent.ru/1/197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referent.ru/1/197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(пл)_t, то темпы развития образования в регионе к данному моменту времени соответственно превышают, равны или ниже средних по стране соответственно.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73" w:name="l2289"/>
      <w:bookmarkEnd w:id="77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проведении оценки хода развития образования в конкретном регионе с учетом особенностей состояния системы образования и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приоритетов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решаемых в регионе задач используются следующие показатели: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74" w:name="l2265"/>
      <w:bookmarkEnd w:id="77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уровень достижения планируемого социально-экономического эффекта от реализации мероприятий по развитию образования на конец t-го года. Указанный показатель определяется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123"/>
        <w:gridCol w:w="1653"/>
        <w:gridCol w:w="806"/>
        <w:gridCol w:w="200"/>
        <w:gridCol w:w="384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75" w:name="l2266"/>
            <w:bookmarkEnd w:id="775"/>
            <w:r w:rsidRPr="002D3C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650B62" wp14:editId="62729D1E">
                  <wp:extent cx="171450" cy="209550"/>
                  <wp:effectExtent l="0" t="0" r="0" b="0"/>
                  <wp:docPr id="16" name="Рисунок 16" descr="http://www.referent.ru/1/197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referent.ru/1/197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(*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_рег)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W*(*факт_рег)_t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х 100%,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(а)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W(*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_рег)_t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76" w:name="l2267"/>
      <w:bookmarkEnd w:id="77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202851A" wp14:editId="15B9244B">
            <wp:extent cx="171450" cy="209550"/>
            <wp:effectExtent l="0" t="0" r="0" b="0"/>
            <wp:docPr id="17" name="Рисунок 17" descr="http://www.referent.ru/1/197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referent.ru/1/197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(*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_рег)_t - показатель, отражающий уровень достижения планируемого социально-экономического эффекта от реализации мероприятий по развитию системы образования в регионе на конец t-го года;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W(*пл_рег)_t - интегральный плановый показатель социально-экономического эффекта в t-м году от реализации мероприятий по развитию образования в конкретном регионе;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W(*факт_рег)_t - интегральный фактически достигнутый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конец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t-го года показатель социально-экономического эффекта от реализации </w:t>
      </w:r>
      <w:bookmarkStart w:id="777" w:name="l2268"/>
      <w:bookmarkEnd w:id="77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мероприятий по развитию образования в конкретном регионе.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Знак "*" означает, что при расчете показателей могут учитываться характеристики, не входящие в систему количественных показателей, которые установлены в Программе. Перечень учитываемых характеристик определяется в регионах исходя из особенностей и приоритетов решаемых задач по развитию системы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отклонение фактического социально-экономического эффекта от реализации мероприятий по развитию образования в конкретном регионе в t-м </w:t>
      </w:r>
      <w:bookmarkStart w:id="778" w:name="l2290"/>
      <w:bookmarkEnd w:id="77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году от планового показателя (дельта </w:t>
      </w:r>
      <w:bookmarkStart w:id="779" w:name="l2269"/>
      <w:bookmarkEnd w:id="77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W(*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_рег)_t ). Указанный показатель определяется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420"/>
        <w:gridCol w:w="1776"/>
        <w:gridCol w:w="200"/>
        <w:gridCol w:w="384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80" w:name="l2270"/>
            <w:bookmarkEnd w:id="780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дельта W(*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_рег)_t = дельта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B20FA8" wp14:editId="1C0FAC00">
                  <wp:extent cx="171450" cy="209550"/>
                  <wp:effectExtent l="0" t="0" r="0" b="0"/>
                  <wp:docPr id="18" name="Рисунок 18" descr="http://www.referent.ru/1/197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referent.ru/1/197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(*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_рег)_t - 100%,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(б) 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81" w:name="l2271"/>
      <w:bookmarkEnd w:id="78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коэффициент роста социально-экономического эффекта от реализации мероприятий по развитию образования в конкретном регионе в t-ом году, определяемый по зависимости: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553"/>
        <w:gridCol w:w="200"/>
        <w:gridCol w:w="200"/>
        <w:gridCol w:w="371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82" w:name="l2272"/>
            <w:bookmarkEnd w:id="782"/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К(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*рег)_W_t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W(*факт_рег)_t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(в)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W(*нач_рег)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83" w:name="l2273"/>
      <w:bookmarkEnd w:id="783"/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К(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*рег)_W_t - коэффициент роста социально-экономического эффекта от реализации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мероприятий по развитию образования в t-м году. Указанный коэффициент показывает, во сколько раз на конец t-го года (по сравнению с состоянием системы образования на начало ее модернизации) вырос интегральный социально-экономический эффект от системы образования в регионе;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W(*нач_рег) - интегральный начальный социально-экономический показатель состояния системы образования в конкретном регионе (на конец 2010 года);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84" w:name="l2291"/>
      <w:bookmarkEnd w:id="78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W(*факт_рег)_t - интегральный фактически достигнутый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конец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t-го года показатель социально-экономического эффекта от реализации </w:t>
      </w:r>
      <w:bookmarkStart w:id="785" w:name="l2274"/>
      <w:bookmarkEnd w:id="78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мероприятий по развитию образования в конкретном регионе.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86" w:name="h2275"/>
      <w:bookmarkEnd w:id="786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Области значений показателей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Если показатель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0463B2B" wp14:editId="415898D1">
            <wp:extent cx="171450" cy="209550"/>
            <wp:effectExtent l="0" t="0" r="0" b="0"/>
            <wp:docPr id="19" name="Рисунок 19" descr="http://www.referent.ru/1/197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referent.ru/1/197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(*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_рег)_t &gt;= 100% и соответственно дельта W(*пл_рег)_t &gt;= 0, реальное состояние системы образования на конец t-го года выше запланированного уровня, что свидетельствует о нормальном ходе реализации мероприятий Программы. В противном случае проведение предусмотренных мероприятий идет с отставанием.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87" w:name="l2292"/>
      <w:bookmarkEnd w:id="78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Показатели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EEB6C9A" wp14:editId="28B2589E">
            <wp:extent cx="171450" cy="209550"/>
            <wp:effectExtent l="0" t="0" r="0" b="0"/>
            <wp:docPr id="20" name="Рисунок 20" descr="http://www.referent.ru/1/197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referent.ru/1/197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(*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_рег)_t и дельта W(*пл_рег)_t, К(*рег)_W_t рассчитываются по приведенным формулам (а), (б), (в) в том случае, если в </w:t>
      </w:r>
      <w:bookmarkStart w:id="788" w:name="l2276"/>
      <w:bookmarkEnd w:id="78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региональных программах по развитию образования предусмотрена градация частных социально-экономических показателей по годам программного периода.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В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случае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когда указанное условие не выполняется и в Программе отдельные индикативные показатели определены только на конец ее реализации, для оценки хода реализации мероприятий по развитию системы образования в конкретном регионе используются следующие показатели: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относительный региональный коэффициент темпа развития системы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89" w:name="l2293"/>
      <w:bookmarkEnd w:id="78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 в t-м году (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CFE64DC" wp14:editId="2670465B">
            <wp:extent cx="171450" cy="200025"/>
            <wp:effectExtent l="0" t="0" r="0" b="9525"/>
            <wp:docPr id="21" name="Рисунок 21" descr="http://www.referent.ru/1/197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referent.ru/1/1977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(*рег)_W_t);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90" w:name="l2277"/>
      <w:bookmarkEnd w:id="79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отклонение темпов модернизации образования в регионе от среднегодовых (дельта W(*рег)_t-ср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.г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од).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Для определения указанных показателей используются соответственно следующие формулы: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3959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91" w:name="l2278"/>
            <w:bookmarkEnd w:id="791"/>
            <w:r w:rsidRPr="002D3C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47E341" wp14:editId="2CE6186B">
                  <wp:extent cx="171450" cy="200025"/>
                  <wp:effectExtent l="0" t="0" r="0" b="9525"/>
                  <wp:docPr id="22" name="Рисунок 22" descr="http://www.referent.ru/1/197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referent.ru/1/197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(*рег)_W_t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 x (W(*факт_рег)_t - W(*нач_рег))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(t - 2010) x (W(*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_рег)_2015 - W(*нач_рег) 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92" w:name="l2279"/>
            <w:bookmarkEnd w:id="792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дельта W(t-ср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.г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од)_t-ср.год = (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43989E" wp14:editId="46428D69">
                  <wp:extent cx="171450" cy="200025"/>
                  <wp:effectExtent l="0" t="0" r="0" b="9525"/>
                  <wp:docPr id="23" name="Рисунок 23" descr="http://www.referent.ru/1/197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referent.ru/1/197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(*рег)_W_t - 1) x 100%, 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93" w:name="l2280"/>
      <w:bookmarkEnd w:id="79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W(*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_рег)_2015 - региональный интегральный плановый показатель социально-экономического эффекта от реализации мероприятий по развитию образования в конкретном регионе на конец реализации Программы;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W(*нач_рег) - интегральный показатель состояния регионального образования на начало его модернизации.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Показатели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237CED6" wp14:editId="3206AB7B">
            <wp:extent cx="171450" cy="200025"/>
            <wp:effectExtent l="0" t="0" r="0" b="9525"/>
            <wp:docPr id="24" name="Рисунок 24" descr="http://www.referent.ru/1/197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referent.ru/1/1977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(*рег)_W_t и дельта W(*рег)_*рег указывают на отклонение темпов развития системы образования в регионе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конец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t-го года по сравнению со среднегодовым темпом.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94" w:name="h2281"/>
      <w:bookmarkEnd w:id="794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Область значений показателей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95" w:name="l2282"/>
      <w:bookmarkEnd w:id="79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Выполнение условия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4ED48F4" wp14:editId="5E149D1E">
            <wp:extent cx="171450" cy="200025"/>
            <wp:effectExtent l="0" t="0" r="0" b="9525"/>
            <wp:docPr id="25" name="Рисунок 25" descr="http://www.referent.ru/1/197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referent.ru/1/1977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(*рег)_W_t = 1 (дельта W(*рег)_t-ср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.г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 = 0) свидетельствует, что темп процесса развития системы образования в конкретном регионе соответствует среднегодовому показателю. При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7DC77FD" wp14:editId="3FF41AEC">
            <wp:extent cx="171450" cy="200025"/>
            <wp:effectExtent l="0" t="0" r="0" b="9525"/>
            <wp:docPr id="26" name="Рисунок 26" descr="http://www.referent.ru/1/197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referent.ru/1/1977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(*рег)_W_t &gt; 1 (дельта W(*рег)_t-ср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.г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 &gt; 0) идет опережение преобразований в системе образования по сравнению со среднегодовым показателем.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К(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*рег)_W_t &lt; 1 (дельта W(*рег)_t-ср.год &lt; 0) свидетельствует о необходимости внесения корректив по ускорению процесса развития системы образования в конкретном регионе.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</w:t>
      </w:r>
      <w:bookmarkStart w:id="796" w:name="l2294"/>
      <w:bookmarkEnd w:id="79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 региональной программе развития образования определены годовые объемы финансирования мероприятий, то вместо показателей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2B9ACCC" wp14:editId="7826D883">
            <wp:extent cx="171450" cy="200025"/>
            <wp:effectExtent l="0" t="0" r="0" b="9525"/>
            <wp:docPr id="27" name="Рисунок 27" descr="http://www.referent.ru/1/197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referent.ru/1/1977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97" w:name="l2283"/>
      <w:bookmarkEnd w:id="79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(*рег)_W_t и дельта W(*рег)_t-ср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.г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 рассчитываются соответственно показатели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54D0198" wp14:editId="7642DC30">
            <wp:extent cx="171450" cy="200025"/>
            <wp:effectExtent l="0" t="0" r="0" b="9525"/>
            <wp:docPr id="28" name="Рисунок 28" descr="http://www.referent.ru/1/197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referent.ru/1/1977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(*рег)_W_t(с) и дельта W(*рег)_t-ср.год(с), которые более объективно отражают ход преобразований системы образования в конкретном регионе. При этом применяются формулы: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480"/>
        <w:gridCol w:w="3154"/>
        <w:gridCol w:w="774"/>
        <w:gridCol w:w="428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98" w:name="l2284"/>
            <w:bookmarkEnd w:id="79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(W(*факт_рег)_t - W(*нач_рег)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c_k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061193" wp14:editId="49DD2339">
                  <wp:extent cx="171450" cy="200025"/>
                  <wp:effectExtent l="0" t="0" r="0" b="9525"/>
                  <wp:docPr id="29" name="Рисунок 29" descr="http://www.referent.ru/1/197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referent.ru/1/197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(*рег)_W_t(с)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k=2011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t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(W(*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_рег)_2015 - W(*нач_рег) ) 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c_k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k=2011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99" w:name="l2285"/>
            <w:bookmarkEnd w:id="799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дельта W(*рег)_t-ср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.г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од(с) = ( 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9D0E0F" wp14:editId="7B3132CE">
                  <wp:extent cx="171450" cy="200025"/>
                  <wp:effectExtent l="0" t="0" r="0" b="9525"/>
                  <wp:docPr id="30" name="Рисунок 30" descr="http://www.referent.ru/1/197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referent.ru/1/197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(*рег)_W_t(с) - 1) x 100%, 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00" w:name="l2286"/>
      <w:bookmarkEnd w:id="80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где: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977157A" wp14:editId="587FC0E9">
            <wp:extent cx="171450" cy="200025"/>
            <wp:effectExtent l="0" t="0" r="0" b="9525"/>
            <wp:docPr id="31" name="Рисунок 31" descr="http://www.referent.ru/1/197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referent.ru/1/1977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(*рег)_W_t (с) - средневзвешенный по объему финансирования относительный региональный коэффициент развития образования в t-м году;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01" w:name="l2054"/>
      <w:bookmarkEnd w:id="80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c_k -объем финансирования мероприятий по развитию образования в конкретном регионе в k-м году с учетом средств, выделяемых как из федерального бюджета, так и из бюджета субъекта Российской Федерации.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02" w:name="h2300"/>
      <w:bookmarkStart w:id="803" w:name="l1791"/>
      <w:bookmarkEnd w:id="802"/>
      <w:bookmarkEnd w:id="803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Оценка социально-экономического эффекта хода реализации Программы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04" w:name="h2301"/>
      <w:bookmarkEnd w:id="804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Декомпозиция процесса развития системы образования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Построение иерархической структуры (модели) процесса развития системы образования сводится к формулировке цели, задач, направлений и мероприятий по развитию образования и выявлению между ними логических взаимосвязей.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Основной принцип формирования элементов каждого уровня иерархической структуры - их достаточность и объективность для характеристики процесса развития системы образования.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05" w:name="l1792"/>
      <w:bookmarkEnd w:id="80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отмечалось в разделе I настоящей методики, при оценке хода модернизации образования в общем случае могут использоваться 2 модели. Первая - так называемая общая модель федерального уровня используется для оценки социально-экономического эффекта хода реализации Программы на федеральном уровне, а также для сравнительного анализа хода модернизации образования в регионах Российской Федерации. Вторая </w:t>
      </w:r>
      <w:bookmarkStart w:id="806" w:name="l2055"/>
      <w:bookmarkEnd w:id="80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(региональная) модель строится по усмотрению регионов и предназначена для анализа хода реализации региональных программ и их влияния на Программу с учетом собственных приоритетов модернизации.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07" w:name="l1793"/>
      <w:bookmarkEnd w:id="80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Модели строятся на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базе Программы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региональных программ развития образования, где изложены цель, задачи, направления и мероприятия развития образования, основные индикативные показатели, другие сведения.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При построении региональных моделей задачи, направления и мероприятия формулируются исходя из состояния системы образования и вытекающих из этого конкретных проблем рассматриваемых регионов.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08" w:name="h2302"/>
      <w:bookmarkEnd w:id="808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Расчет интегрального показателя социально-экономического эффекта реализации Программы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09" w:name="l2056"/>
      <w:bookmarkEnd w:id="80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Алгоритмы расчета интегральных показателей социально-экономического эффекта от реализации Программы развития образования, в том числе начального интегрального показателя (W(нач)), </w:t>
      </w:r>
      <w:bookmarkStart w:id="810" w:name="l1794"/>
      <w:bookmarkEnd w:id="81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совокупности интегральных плановых показателей (W(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)_t) и множества интегральных фактических показателей (W(факт)_t) основаны на результатах декомпозиции процесса развития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системы образования. Расчет указанных показателей проводится для анализа хода реализации Программы как в стране в целом, так и в отдельно взятом регионе, а также для анализа хода модернизации образования в субъектах Российской Федерации с учетом региональных особенностей и собственных приоритетов.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11" w:name="h2303"/>
      <w:bookmarkStart w:id="812" w:name="l2057"/>
      <w:bookmarkEnd w:id="811"/>
      <w:bookmarkEnd w:id="812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Интегральные плановые показатели социально-экономического эффекта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13" w:name="l1795"/>
      <w:bookmarkEnd w:id="81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Интегральные плановые показатели социально-экономического эффекта от реализации мероприятий Программы для каждого года модернизации образования определяются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683"/>
        <w:gridCol w:w="2600"/>
        <w:gridCol w:w="217"/>
        <w:gridCol w:w="391"/>
        <w:gridCol w:w="1000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4" w:name="l2239"/>
            <w:bookmarkEnd w:id="81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W(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)_t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V_H_i(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_j) 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189172" wp14:editId="2190A459">
                  <wp:extent cx="161925" cy="209550"/>
                  <wp:effectExtent l="0" t="0" r="9525" b="0"/>
                  <wp:docPr id="32" name="Рисунок 32" descr="http://www.referent.ru/1/197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referent.ru/1/197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(t(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))_k(H_i)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t =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2011,2015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j=1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15" w:name="l2240"/>
      <w:bookmarkEnd w:id="81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либо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6" w:name="l2241"/>
            <w:bookmarkEnd w:id="816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W(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)_t = сумма V(об)_H_i х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FDAD51" wp14:editId="52EEE51A">
                  <wp:extent cx="161925" cy="209550"/>
                  <wp:effectExtent l="0" t="0" r="9525" b="0"/>
                  <wp:docPr id="33" name="Рисунок 33" descr="http://www.referent.ru/1/197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referent.ru/1/197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(t(пл))_k(H_i)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17" w:name="l2242"/>
      <w:bookmarkEnd w:id="81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где: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W(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)_t - плановый интегральный показатель социально-экономического эффекта в t-м году от реализации мероприятий Программы;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V_З_j - весовой коэффициент важности решения З_j -й основной задачи развития образования в достижение стратегической цели развития государства (j =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1D7E6C5" wp14:editId="42BCE29E">
            <wp:extent cx="219075" cy="228600"/>
            <wp:effectExtent l="0" t="0" r="9525" b="0"/>
            <wp:docPr id="34" name="Рисунок 34" descr="http://www.referent.ru/1/197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referent.ru/1/1977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данной задаче J = 7);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V_H_i(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_j) - весовой коэффициент важности H_i -го направления развития системы образования в решении З_j -й основной задачи (i =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34E9313" wp14:editId="586D2B46">
            <wp:extent cx="228600" cy="228600"/>
            <wp:effectExtent l="0" t="0" r="0" b="0"/>
            <wp:docPr id="35" name="Рисунок 35" descr="http://www.referent.ru/1/197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referent.ru/1/1977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 В разрезе предложенной иерархической структуры Программы I = 16;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F22016E" wp14:editId="069DD379">
            <wp:extent cx="161925" cy="209550"/>
            <wp:effectExtent l="0" t="0" r="9525" b="0"/>
            <wp:docPr id="36" name="Рисунок 36" descr="http://www.referent.ru/1/197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referent.ru/1/1977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18" w:name="l2243"/>
      <w:bookmarkEnd w:id="81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(t(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))_k(H_i) - плановое нормированное значение k-характеристики H_i -го направления развития системы образования в t-м году;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V(об)_H_i - обобщенный весовой коэффициент H_i -го направления развития системы образования определяется по формуле: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683"/>
        <w:gridCol w:w="1570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9" w:name="l2244"/>
            <w:bookmarkEnd w:id="81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V(об)_H_i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V_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_j х V_H(З_j)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j=1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20" w:name="l2245"/>
      <w:bookmarkEnd w:id="82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Коэффициенты важности направлений и основных задач развития образования (V_H(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_j) и V_З_j) рассчитываются по результатам экспертного опроса специалистов в области образования и представителей общественности.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21" w:name="l2059"/>
      <w:bookmarkEnd w:id="821"/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расчете интегральных показателей социально-экономического эффекта хода реализации Программы могут учитываться как показатели Программы, так и другие показатели, </w:t>
      </w:r>
      <w:bookmarkStart w:id="822" w:name="l1797"/>
      <w:bookmarkEnd w:id="82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достоверно характеризующие, по мнению экспертов, влияние результатов изменений в сфере образования на социально-экономическое развитие Российской Федерации, а также показатели, специально сформированные для оценки хода реализации Программы в части оценки социально-экономического эффекта отдельных направлений и мероприятий Программы.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Результаты процессов развития образования по конкретному направлению могут оцениваться по одному либо по нескольким параметрам. При оценке результатов развития системы </w:t>
      </w:r>
      <w:bookmarkStart w:id="823" w:name="l2060"/>
      <w:bookmarkEnd w:id="82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 по нескольким показателям плановая нормированная обобщенная характеристика рассчитывается как средняя арифметическая величина.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24" w:name="l1798"/>
      <w:bookmarkEnd w:id="82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Плановое нормированное значение k-характеристики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-г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направления развития системы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образования в t-м году определяется по следующей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475"/>
        <w:gridCol w:w="200"/>
        <w:gridCol w:w="2707"/>
        <w:gridCol w:w="4701"/>
      </w:tblGrid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25" w:name="l2237"/>
            <w:bookmarkEnd w:id="825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(t(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))_k(H_i) =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p(t(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))_k(H_i) - min p_k(H_i)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если характеристику необходимо максимизировать;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 p_k(H_i) - min p_k(H_i)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C67BD5" wp14:editId="2C898108">
                  <wp:extent cx="161925" cy="209550"/>
                  <wp:effectExtent l="0" t="0" r="9525" b="0"/>
                  <wp:docPr id="37" name="Рисунок 37" descr="http://www.referent.ru/1/197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referent.ru/1/197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 p_k(H_i) - p(t(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))_k(H_i)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если характеристику необходимо минимизировать,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 p_k(H_i) - min p_k(H_i)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   </w:t>
      </w:r>
      <w:bookmarkStart w:id="826" w:name="l2238"/>
      <w:bookmarkEnd w:id="82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где: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min p_k(H_i), max p_k(H_i) - минимально и максимально возможные значения k-характеристики Н_i -го направления развития системы образования;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p(t(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))_k(H_i) - плановое значение k-характеристики Н_i -го направления развития системы образования в t-м году.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27" w:name="l2234"/>
      <w:bookmarkEnd w:id="82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Предельные (максимальное и минимальное) значения характеристик определяются на основе очевидных фактов на основе логических рассуждений </w:t>
      </w:r>
      <w:bookmarkStart w:id="828" w:name="l2061"/>
      <w:bookmarkEnd w:id="82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не вызывают каких-либо трудностей.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29" w:name="h2304"/>
      <w:bookmarkEnd w:id="829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Интегральный начальный показатель социально-экономического эффекта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30" w:name="l1799"/>
      <w:bookmarkEnd w:id="83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Интегральный начальный социально-экономический показатель состояния системы образования определяется аналогично по формулам: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7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31" w:name="l2235"/>
            <w:bookmarkEnd w:id="831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W(нач) = сумма V(об)_H_i х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27E40D" wp14:editId="3F649FE3">
                  <wp:extent cx="161925" cy="209550"/>
                  <wp:effectExtent l="0" t="0" r="9525" b="0"/>
                  <wp:docPr id="38" name="Рисунок 38" descr="http://www.referent.ru/1/197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referent.ru/1/197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(нач)_k(H_i)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32" w:name="l2236"/>
      <w:bookmarkEnd w:id="83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либо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376"/>
        <w:gridCol w:w="200"/>
        <w:gridCol w:w="2607"/>
        <w:gridCol w:w="4701"/>
      </w:tblGrid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33" w:name="l2228"/>
            <w:bookmarkEnd w:id="833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(нач)_k(H_i) =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p(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)_k(H_i) - min p_k(H_i)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если характеристику необходимо максимизировать;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 p_k(H_i) - min p_k(H_i)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56A727" wp14:editId="215734EC">
                  <wp:extent cx="161925" cy="209550"/>
                  <wp:effectExtent l="0" t="0" r="9525" b="0"/>
                  <wp:docPr id="39" name="Рисунок 39" descr="http://www.referent.ru/1/197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referent.ru/1/197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 p_k(H_i) - p(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)_k(H_i)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если характеристику необходимо минимизировать,</w:t>
            </w:r>
          </w:p>
        </w:tc>
      </w:tr>
      <w:tr w:rsidR="002D3CF4" w:rsidRPr="002D3CF4" w:rsidTr="002D3C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 p_k(H_i) - min p_k(H_i)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   </w:t>
      </w:r>
      <w:bookmarkStart w:id="834" w:name="l2229"/>
      <w:bookmarkEnd w:id="83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 в дополнение к приведенным выше обозначениям принято: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9960C97" wp14:editId="7C6DC1F0">
            <wp:extent cx="161925" cy="209550"/>
            <wp:effectExtent l="0" t="0" r="9525" b="0"/>
            <wp:docPr id="40" name="Рисунок 40" descr="http://www.referent.ru/1/197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referent.ru/1/1977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(нач)_k(H_i) - нормированное начальное значение обобщенной k-й характеристики H_i -го направления развития системы образования.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p(нач)_k(H_i) - начальное (базовое) значение k-й характеристики Н_i -го направления развития системы образования.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35" w:name="h2305"/>
      <w:bookmarkEnd w:id="835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Интегральные фактические показатели социально-экономического эффекта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36" w:name="l2062"/>
      <w:bookmarkEnd w:id="83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мере завершения очередного календарного года и получения фактических данных за истекший год определяется фактически достигнутый на конец года интегральный </w:t>
      </w:r>
      <w:bookmarkStart w:id="837" w:name="l1800"/>
      <w:bookmarkEnd w:id="83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социально-экономический эффект от реализации мероприятий по развитию системы образования.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Указанный показатель рассчитывается по формуле: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683"/>
        <w:gridCol w:w="800"/>
        <w:gridCol w:w="683"/>
        <w:gridCol w:w="3010"/>
        <w:gridCol w:w="217"/>
        <w:gridCol w:w="391"/>
        <w:gridCol w:w="1000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38" w:name="l2230"/>
            <w:bookmarkEnd w:id="83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W(факт)_t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V_3_J 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V_(H_i(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_j) x 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B60029" wp14:editId="7630F4FD">
                  <wp:extent cx="161925" cy="209550"/>
                  <wp:effectExtent l="0" t="0" r="9525" b="0"/>
                  <wp:docPr id="41" name="Рисунок 41" descr="http://www.referent.ru/1/197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referent.ru/1/197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(t(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факт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))_k(H_i)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t =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2011,2015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j=1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i=1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839" w:name="l2063"/>
      <w:bookmarkEnd w:id="83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либо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273"/>
        <w:gridCol w:w="1574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40" w:name="l2231"/>
            <w:bookmarkEnd w:id="840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W(факт)_t = сумма V(об)_H_i х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(t(факт))_k(H_i)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200"/>
        <w:gridCol w:w="2837"/>
        <w:gridCol w:w="4549"/>
      </w:tblGrid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41" w:name="l2232"/>
            <w:bookmarkEnd w:id="841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p(t(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))_k(H_i) - min p_k(H_i)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если характеристику необходимо максимизировать; </w:t>
            </w:r>
          </w:p>
        </w:tc>
      </w:tr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max p_k(H_i) - min p_k(H_i)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3394C8" wp14:editId="08DF94B3">
                  <wp:extent cx="161925" cy="209550"/>
                  <wp:effectExtent l="0" t="0" r="9525" b="0"/>
                  <wp:docPr id="42" name="Рисунок 42" descr="http://www.referent.ru/1/197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referent.ru/1/197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(t(факт))_k(H_i) =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 p_k(H_i) - p(t(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))_k(H_i)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если характеристику необходимо минимизировать, </w:t>
            </w:r>
          </w:p>
        </w:tc>
      </w:tr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max p_k(H_i) - min p_k(H_i)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   </w:t>
      </w:r>
      <w:bookmarkStart w:id="842" w:name="l2233"/>
      <w:bookmarkEnd w:id="84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 в дополнение к приведенным выше обозначениям принято: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W(факт)_t - фактически достигнутый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конец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t-го года интегральный показатель социально-экономического эффекта от реализации мероприятий по развитию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4585AEB" wp14:editId="4CA48C36">
            <wp:extent cx="161925" cy="209550"/>
            <wp:effectExtent l="0" t="0" r="9525" b="0"/>
            <wp:docPr id="43" name="Рисунок 43" descr="http://www.referent.ru/1/197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referent.ru/1/1977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(t(факт))_k(H_i) - нормированная фактически достигнутая на конец t-го года k-я характеристика Н_i -го направления развития системы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p(t(факт))_k(H_i) - фактическое значение k-й характеристики Н_i -го направления развития системы образования в t-м году.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43" w:name="h2306"/>
      <w:bookmarkStart w:id="844" w:name="l1801"/>
      <w:bookmarkEnd w:id="843"/>
      <w:bookmarkEnd w:id="844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Особенности расчета интегральных показателей в интересах анализа хода модернизации регионального образования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При анализе хода развития регионального образования с учетом его особенностей и собственных приоритетов расчет интегральных показателей проводится аналогично. Отличие состоит в необходимости построения собственной иерархической модели развития системы образования, а также в номенклатуре учитываемых характеристик, где наряду с количественными </w:t>
      </w:r>
      <w:bookmarkStart w:id="845" w:name="l2064"/>
      <w:bookmarkEnd w:id="84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показателями могут рассматриваться и качественные характеристики.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46" w:name="l1802"/>
      <w:bookmarkEnd w:id="84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связи с этим в обеспечение расчета интегрального показателя социально-экономического эффекта необходимо дополнительно определить коэффициенты важности задач и направлений развития образования, а качественным характеристикам дать количественную оценку.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Коэффициенты важности направлений и основных задач развития образования (V_H_i (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_j) и V_З_j) рассчитываются в соответствии с разделом IV настоящей методики.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Для количественной оценки характеристик качественной природы проводится экспертный опрос.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47" w:name="l2065"/>
      <w:bookmarkEnd w:id="84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Полученные экспертами с помощью вербально-числовой шкалы оценки результатов модернизации образования по заданной совокупности качественных характеристик обобщаются и </w:t>
      </w:r>
      <w:bookmarkStart w:id="848" w:name="l1803"/>
      <w:bookmarkEnd w:id="84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определяются их количественные значения по формуле: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250"/>
        <w:gridCol w:w="239"/>
        <w:gridCol w:w="683"/>
        <w:gridCol w:w="695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49" w:name="l2226"/>
            <w:bookmarkEnd w:id="84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P_k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P(1)_k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850" w:name="l2227"/>
      <w:bookmarkEnd w:id="85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где: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P_k -количественное итоговое значение k-й качественной характеристики;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P(1)_k --количественная оценка k-й качественной характеристики, присвоенная l-м экспертом;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n - количество привлеченных экспертов.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Нормирование количественных оценок характеристик качественной природы проводится по изложенной выше схеме. При этом в соответствии с вербально-числовой шкалой принимается: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2072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851" w:name="l2215"/>
            <w:bookmarkEnd w:id="851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min p(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альфа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)_H_i = 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max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 p(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альфа</w:t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)_H_i = 9.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lastRenderedPageBreak/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    </w:t>
      </w:r>
      <w:bookmarkStart w:id="852" w:name="l2216"/>
      <w:bookmarkEnd w:id="85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учетом этого имеем: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200"/>
        <w:gridCol w:w="276"/>
        <w:gridCol w:w="275"/>
        <w:gridCol w:w="275"/>
        <w:gridCol w:w="4807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53" w:name="l2217"/>
            <w:bookmarkEnd w:id="853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A3DF36" wp14:editId="2CB71487">
                  <wp:extent cx="161925" cy="209550"/>
                  <wp:effectExtent l="0" t="0" r="9525" b="0"/>
                  <wp:docPr id="44" name="Рисунок 44" descr="http://www.referent.ru/1/197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referent.ru/1/197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_k- 1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если характеристику необходимо максимизировать;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9B46D4" wp14:editId="0DF8E6F2">
                  <wp:extent cx="161925" cy="209550"/>
                  <wp:effectExtent l="0" t="0" r="9525" b="0"/>
                  <wp:docPr id="45" name="Рисунок 45" descr="http://www.referent.ru/1/197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referent.ru/1/197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_k =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9 - P_k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если характеристику необходимо минимизировать,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54" w:name="l2218"/>
      <w:bookmarkEnd w:id="85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611"/>
        <w:gridCol w:w="1797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55" w:name="l2219"/>
            <w:bookmarkEnd w:id="855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P_k = P(t(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))_k(H_i),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P(t(нач))_k(H_i) 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P(t(факт))_k(H_i) .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56" w:name="h2307"/>
      <w:bookmarkStart w:id="857" w:name="l2066"/>
      <w:bookmarkEnd w:id="856"/>
      <w:bookmarkEnd w:id="857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Общий алгоритм расчета интегральных показателей социально-экономического эффекта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58" w:name="l1804"/>
      <w:bookmarkEnd w:id="85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Общий алгоритм расчета интегральных показателей социально-экономического эффекта от реализации мероприятий по развитию образования сводится к следующему: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определение перечня интегральных показателей социально-экономического эффекта, подлежащих расчету (начальный, плановый, фактический);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определение номенклатуры параметров, характеризующих состояние системы образования. В зависимости от цели оценки принимаются в соответствии с принятой иерархической схемой процесса развития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59" w:name="l2067"/>
      <w:bookmarkEnd w:id="85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сбор, анализ и систематизация исходных данных в объеме номенклатуры характеристик. Для качественных характеристик проведение экспертного опроса и расчет итоговых значений;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60" w:name="l1805"/>
      <w:bookmarkEnd w:id="86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нормализация характеристик;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определение весовых коэффициентов задач и направлений развития образования. Проводится в соответствии с разделом IV настоящей методики;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расчет интегральных показателей социально-экономического эффекта.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Интегральными показателями результативности Программы являются: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уровень доступности образования в соответствии с современными стандартами для всех категорий граждан независимо от места жительства, социального и имущественного статуса и состояния здоровья;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61" w:name="l1806"/>
      <w:bookmarkEnd w:id="86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уровень соответствия образования современным стандартам.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Расчет эффективности Программы проводится на основании расчета соотношения прироста соответствующего интегрального показателя к размеру финансирования Программы. При этом расчет производился при 100-процентном финансировании Программы и при 20-процентном недофинансировании Программы.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62" w:name="h2308"/>
      <w:bookmarkEnd w:id="862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IV. Обоснование коэффициентов относительной важности основных задач и направлений развития системы образования в интересах </w:t>
      </w:r>
      <w:proofErr w:type="gramStart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оценки социально-экономического эффекта хода </w:t>
      </w:r>
      <w:bookmarkStart w:id="863" w:name="l2068"/>
      <w:bookmarkEnd w:id="863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реализации Программы</w:t>
      </w:r>
      <w:proofErr w:type="gramEnd"/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64" w:name="h2309"/>
      <w:bookmarkEnd w:id="864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Общие положения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65" w:name="l1807"/>
      <w:bookmarkEnd w:id="86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Учитывая, что оценка коэффициентов относительной важности основных задач и направлений развития системы образования проводится по единой методике, в дальнейшем задачи и направления объединены единым термином - "факторы".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Под обоснованием коэффициентов относительной важности факторов экспертными методами понимается процесс, состоящий из 2 взаимосвязанных этапов: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этапа измерения или получения данных от экспертов;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этапа обработки данных формальными математическими методами.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</w:t>
      </w:r>
      <w:bookmarkStart w:id="866" w:name="l2069"/>
      <w:bookmarkEnd w:id="86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результате этого процесса каждому j-му фактору ставится в соответствие неотрицательное число V_j, j =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0C080AC" wp14:editId="14150727">
            <wp:extent cx="219075" cy="228600"/>
            <wp:effectExtent l="0" t="0" r="9525" b="0"/>
            <wp:docPr id="46" name="Рисунок 46" descr="http://www.referent.ru/1/197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referent.ru/1/1977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отражающее относительную важность фактора.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67" w:name="l1808"/>
      <w:bookmarkEnd w:id="86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Коэффициенты относительной важности факторов (V_j) удовлетворяют следующим условиям: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683"/>
        <w:gridCol w:w="763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68" w:name="l2221"/>
            <w:bookmarkEnd w:id="86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 &lt;= V_j &lt;= 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V_j =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j=1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69" w:name="l2222"/>
      <w:bookmarkEnd w:id="86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 J - количество оцениваемых (учитываемых) факторов.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Числовые оценки такого типа называют оценками в шкале отношений, а саму задачу присваивания объектам нечисловой (качественной) природы числовых значений, обладающих указанным условиям, называют задачей шкалирования в шкале отношений. Наиболее распространенным методом решения данной задачи является метод собственных значений Т. Саати.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70" w:name="l1809"/>
      <w:bookmarkEnd w:id="87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использовании этого метода на первом этапе экспертами осуществляются парные сравнения оцениваемых факторов. Такое сравнение, как известно, наиболее простая, сводящая к минимуму затруднения экспертов форма отражения своих предпочтений. При этом избыточная информация, содержащаяся в матрице парных сравнений факторов (оценки результатов непосредственного сравнения характеристик экспертами и оценки, </w:t>
      </w:r>
      <w:bookmarkStart w:id="871" w:name="l2070"/>
      <w:bookmarkEnd w:id="87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полученные опосредованно через сравнения характеристик с другими, промежуточными характеристиками), позволяет в процессе последующей обработки (на этапе обработки данных) существенно уменьшить влияние ошибок, допущенных экспертами при осуществлении элементарных операций попарного </w:t>
      </w:r>
      <w:bookmarkStart w:id="872" w:name="l1810"/>
      <w:bookmarkEnd w:id="87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сопоставления факторов.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Эксперт, пользуясь специальной вербально-числовой шкалой, заполняет матрицу парных сравнений: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795"/>
        <w:gridCol w:w="795"/>
        <w:gridCol w:w="934"/>
        <w:gridCol w:w="200"/>
        <w:gridCol w:w="435"/>
        <w:gridCol w:w="400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73" w:name="l2223"/>
            <w:bookmarkEnd w:id="873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Z(1)_11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Z(1)_12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...Z(1)_1J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Z(1)_21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Z(1)_22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...Z_2J(1)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Z(1) =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=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1,n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Z(1)_J1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Z(1)_J2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...Z(1)_JJ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74" w:name="l2224"/>
      <w:bookmarkEnd w:id="87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 Z(1)_jk - результат сравнения j-го фактора с k-м, полученный 1-м экспертом.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Оценки Z(1)_jk назначаются в соответствии с вербально-числовой шкалой значений следующим образом: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8328"/>
      </w:tblGrid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75" w:name="l2201"/>
            <w:bookmarkEnd w:id="875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 если j-й и k-й факторы имеют одинаковую важность; </w:t>
            </w:r>
          </w:p>
        </w:tc>
      </w:tr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 если j-й фактор немного важнее k-го фактора; </w:t>
            </w:r>
          </w:p>
        </w:tc>
      </w:tr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Z_jk =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 если j-й фактор важнее k-го фактора; </w:t>
            </w:r>
          </w:p>
        </w:tc>
      </w:tr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 если j-й фактор значительно важнее k-го фактора; </w:t>
            </w:r>
          </w:p>
        </w:tc>
      </w:tr>
      <w:tr w:rsidR="002D3CF4" w:rsidRPr="002D3CF4" w:rsidTr="002D3CF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 если j-й фактор 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абсолютно важнее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k-го фактора. 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76" w:name="l2202"/>
      <w:bookmarkEnd w:id="87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Эксперт может руководствоваться и более детальной классификацией результатов качественного сравнения критериев и назначать промежуточные значения Z(1)_jk , то есть 2, 4, 6, 8.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При заполнении матрицы накладывается и учитывается требование взаимного дополнения оценок: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506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77" w:name="l2203"/>
            <w:bookmarkEnd w:id="877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Z_jk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Z_kj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78" w:name="l2204"/>
      <w:bookmarkEnd w:id="87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Применение вербально-числовой шкалы повышает объективность оценок, облегчает задачу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привлекаемых к экспертизе специалистов, обеспечивает сопоставимость оценок экспертов.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Элементы матриц парных сравнений Z_jk рассматриваются в качестве оценок отношений действительных искомых коэффициентов относительной важности характеристик, то есть: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461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79" w:name="l2205"/>
            <w:bookmarkEnd w:id="879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Z_jk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V_j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V_k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80" w:name="h2310"/>
      <w:bookmarkStart w:id="881" w:name="l2206"/>
      <w:bookmarkEnd w:id="880"/>
      <w:bookmarkEnd w:id="881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Алгоритм обоснования критериев важности факторов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Исходные данные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качестве исходных данных используется иерархическая модель развития системы образования, отражающая взаимосвязь направлений и основных задач и их влияние на достижение конечной цели развития образования.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82" w:name="h2312"/>
      <w:bookmarkEnd w:id="882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Алгоритм расчета относительной важности факторов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Обоснование критериев относительной важности факторов (направлений и задач) проводится в следующей последовательности: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83" w:name="l2207"/>
      <w:bookmarkEnd w:id="88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для перечня задач и направлений, составленного в соответствии с иерархической моделью развития системы образования, разрабатываются листы экспертного опроса вклада направлений в решение основных задач развития образования и задач в достижение конечной цели (матрицы парных сравнений факторов);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разработанные листы заполняются экспертами. При их заполнении используется изложенная выше вербально-числовая шкала. Рекомендации по заполнению листа опроса эксперта и </w:t>
      </w:r>
      <w:bookmarkStart w:id="884" w:name="l2225"/>
      <w:bookmarkEnd w:id="88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листы опроса экспертов для обоснования коэффициентов важности основных задач и направлений модернизации будут доработаны при формировании методики для оценки </w:t>
      </w:r>
      <w:bookmarkStart w:id="885" w:name="l2208"/>
      <w:bookmarkEnd w:id="88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социально-экономической эффективности реализации Программы.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Экспертами сначала заполняется только верхняя от диагонали часть. Заполнение второй части матрицы проводится на основе использования условия взаимного дополнения оценок, то есть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506"/>
        <w:gridCol w:w="217"/>
      </w:tblGrid>
      <w:tr w:rsidR="002D3CF4" w:rsidRPr="002D3CF4" w:rsidTr="002D3CF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86" w:name="l2209"/>
            <w:bookmarkEnd w:id="886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Z_jk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;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Z_kj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87" w:name="l2210"/>
      <w:bookmarkEnd w:id="88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в отношении строк матрицы, заполненных каждым l-м экспертом, определяется произведение их J элементов (ячеек), из которого извлекается корень степени J, то есть определяется величина: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723"/>
        <w:gridCol w:w="3196"/>
        <w:gridCol w:w="723"/>
        <w:gridCol w:w="394"/>
        <w:gridCol w:w="474"/>
        <w:gridCol w:w="994"/>
        <w:gridCol w:w="389"/>
        <w:gridCol w:w="200"/>
        <w:gridCol w:w="369"/>
        <w:gridCol w:w="412"/>
        <w:gridCol w:w="217"/>
        <w:gridCol w:w="200"/>
        <w:gridCol w:w="362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88" w:name="l2211"/>
            <w:bookmarkEnd w:id="88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Z(*1)_j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корень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(Z(1)_11 х Z(1)_12 х Z(1)_13 х Z(1)_11 х ... х Z(1)_1J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корень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из (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Z(1)_jk</w:t>
            </w:r>
            <w:proofErr w:type="gramStart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j =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1,J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=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1,L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(г)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k=1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89" w:name="l2212"/>
      <w:bookmarkEnd w:id="88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рассчитанные величины суммируются, то есть в отношении матриц, заполненных каждым экспертом, определяется величина: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683"/>
        <w:gridCol w:w="650"/>
        <w:gridCol w:w="217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90" w:name="l2213"/>
            <w:bookmarkEnd w:id="89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Z(*1)_сумма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Z(1)_j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; 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j=1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91" w:name="l2214"/>
      <w:bookmarkEnd w:id="891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5) на основе нормализации полученных чисел определяются коэффициенты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важности факторов развития системы образования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позиции каждого эксперта: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1228"/>
        <w:gridCol w:w="285"/>
        <w:gridCol w:w="683"/>
        <w:gridCol w:w="750"/>
        <w:gridCol w:w="200"/>
        <w:gridCol w:w="435"/>
        <w:gridCol w:w="412"/>
        <w:gridCol w:w="200"/>
        <w:gridCol w:w="385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92" w:name="l2196"/>
            <w:bookmarkEnd w:id="892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Z(*1)_j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Z(*1)_j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V_j =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Z(*1)_сумма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=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(д)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Z(*1)_j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D3CF4" w:rsidRPr="002D3CF4" w:rsidRDefault="002D3CF4" w:rsidP="002D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j=1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93" w:name="l2073"/>
      <w:bookmarkEnd w:id="89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 V(1)_j- коэффициент важности j-го фактора развития системы образования с позиции l-го эксперта.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94" w:name="l1815"/>
      <w:bookmarkEnd w:id="89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6) определяются коэффициенты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важности факторов развития системы образования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среднее арифметическое коэффициентов важности, полученных на основе обработки результатов экспертного опроса всех экспертов: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262"/>
        <w:gridCol w:w="239"/>
        <w:gridCol w:w="683"/>
        <w:gridCol w:w="661"/>
        <w:gridCol w:w="200"/>
        <w:gridCol w:w="391"/>
        <w:gridCol w:w="389"/>
        <w:gridCol w:w="200"/>
        <w:gridCol w:w="372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95" w:name="l2197"/>
            <w:bookmarkEnd w:id="89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V_j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V(1)_j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j =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(е)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I=1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96" w:name="l2198"/>
      <w:bookmarkEnd w:id="89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Пример расчета коэффициентов относительной важности факторов.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Пусть требуется оценить влияние некоторых условных направлений развития системы образования (направления 1, 2, 3, 4) в решение некоторой основной задачи "З". При этом условимся, что к опросу привлечено 2 специалиста.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97" w:name="l2074"/>
      <w:bookmarkEnd w:id="89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Определение коэффициентов относительной важности каждого из четырех направлений в решении задачи "З" проводится следующим образом: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разрабатывается лист экспертного опроса;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98" w:name="l1816"/>
      <w:bookmarkEnd w:id="89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l-й эксперт (1 = </w:t>
      </w:r>
      <w:r w:rsidRPr="002D3C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5C00D48" wp14:editId="33CA39C8">
            <wp:extent cx="247650" cy="228600"/>
            <wp:effectExtent l="0" t="0" r="0" b="0"/>
            <wp:docPr id="47" name="Рисунок 47" descr="http://www.referent.ru/1/19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referent.ru/1/1977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с использованием рекомендуемой в данной методике вербально-числовой шкалы заполняет лист опроса;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для каждого направления вычисляется величина Z(*)_j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определяется сумма значений Z(*1)_j;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аналогично определяются коэффициенты относительной важности направлений развития системы образования с позиции второго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эксперта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основе заполненной им матрицы парных сравнений направлений развития системы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99" w:name="l2075"/>
      <w:bookmarkEnd w:id="89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определяются коэффициенты важности рассматриваемых направлений развития системы образования в решении задачи "З" по зависимости: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262"/>
        <w:gridCol w:w="239"/>
        <w:gridCol w:w="683"/>
        <w:gridCol w:w="661"/>
        <w:gridCol w:w="200"/>
        <w:gridCol w:w="391"/>
        <w:gridCol w:w="389"/>
        <w:gridCol w:w="200"/>
      </w:tblGrid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00" w:name="l2189"/>
            <w:bookmarkEnd w:id="90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V_j =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V(1)_j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j = 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D3CF4" w:rsidRPr="002D3CF4" w:rsidTr="002D3CF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I=1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D3CF4" w:rsidRPr="002D3CF4" w:rsidRDefault="002D3CF4" w:rsidP="002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3CF4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3CF4" w:rsidRPr="002D3CF4" w:rsidRDefault="002D3CF4" w:rsidP="002D3CF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901" w:name="h2190"/>
      <w:bookmarkStart w:id="902" w:name="l1817"/>
      <w:bookmarkEnd w:id="901"/>
      <w:bookmarkEnd w:id="902"/>
      <w:r w:rsidRPr="002D3C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V. Предложения по организации экспертной оценки социально-экономической эффективности Программы</w:t>
      </w:r>
    </w:p>
    <w:p w:rsidR="009263A6" w:rsidRPr="002D3CF4" w:rsidRDefault="002D3CF4" w:rsidP="002D3CF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Для решения задачи по организации экспертной оценки социально-экономической эффективности Программы следует выделить объекты наблюдений и исследований в сфере образования, которые будут включены в мониторинг с целью оценки социально-экономической эффективности на основе разработанных предложений: учреждения образования, органы государственного управления различного уровня, бизнес-сообщество, население.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903" w:name="l1818"/>
      <w:bookmarkEnd w:id="90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Основные характеристики указанных групп будут сформированы на основе данных органов государственной статистики, а также при формировании выборок и панелей для проведения наблюдения, экспертных обсуждений,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фокус-групп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тематических опросов. Выборочный характер исследования позволит выявлять гипотезы об отдельных социально-экономических эффектах и осуществлять моделирование процессов, проектировать механизмы возникающих в ходе реализации Программы зависимостей, что затем можно будет структурировать для </w:t>
      </w:r>
      <w:bookmarkStart w:id="904" w:name="l2076"/>
      <w:bookmarkEnd w:id="90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организации количественной проверки, а также сопоставления с целевыми индикаторами и показателями Программы.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</w:t>
      </w:r>
      <w:bookmarkStart w:id="905" w:name="l1819"/>
      <w:bookmarkEnd w:id="90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Такой подход нацелен на комплексную оценку ситуации и выявление косвенных эффектов, которые сложно отнести к итогам каких-либо отдельных мероприятий или проектов Программы.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Системный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макроанализ даст возможность поиска взаимосвязей эффектов от реализации Программы с эффектами от других программ как федерального, так и регионального уровней, и позволит формировать стратегические модели и прогнозировать долгосрочные эффекты по итогам реализации задач Программы.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906" w:name="l2077"/>
      <w:bookmarkEnd w:id="90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 данных по итогам наблюдения указанных групп целесообразно проводить в рамках отдельных субъектов Российской Федерации, где особое внимание рекомендуется уделять следующим аспектам: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907" w:name="l1820"/>
      <w:bookmarkEnd w:id="90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перечень услуг, оказываемых системой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организационно-правовые формы учреждений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источники финансирования учреждений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численность и структура занятых в системе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динамика развития учреждений образования за последние несколько лет.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Количественный и качественный анализы приведенных факторов позволят выявить структуру и ключевые социально-экономические характеристики системы образования в наблюдаемых </w:t>
      </w:r>
      <w:bookmarkStart w:id="908" w:name="l1821"/>
      <w:bookmarkEnd w:id="90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субъектах Российской Федерации. Предполагается сопоставление полученных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сведений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для формирования сравнительных характеристик регионов, так и для поиска точек соприкосновения с иными мероприятиями и программами федерального и регионального уровней. Данный подход не является корректным для прямого применения при построении рекомендаций в рамках сравнительного анализа, поскольку не будет учитывать в должной мере специфику регионов, однако итоги такого сопоставления имеют ценность при формировании </w:t>
      </w:r>
      <w:bookmarkStart w:id="909" w:name="l2078"/>
      <w:bookmarkEnd w:id="90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гипотез и вопросов для проведения количественных исследований в группах, взаимодействующих с системой образования.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910" w:name="l1822"/>
      <w:bookmarkEnd w:id="91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проведении макро-анализа в субъектах Российской Федерации для оценки социально-экономических эффектов каждая из указанных выше групп, взаимодействующих с системой образования, потребует краткой общей характеристики, а также исследования аспектов взаимоотношений с системой образования по следующей схеме (на основе данной карты предполагается построение гипотез для количественных и качественных исследований).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911" w:name="l2079"/>
      <w:bookmarkEnd w:id="911"/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Таким образом, можно выявить следующие тематические блоки для макроанализа социально-экономической эффективности системы образования в регионах: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912" w:name="l1823"/>
      <w:bookmarkEnd w:id="912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общая оценка уровня развития системы образования в регионе, экспертные комментарии к полученной структуре на основе статистических данных;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проблемы и перспективы развития системы образования региона в различных аспектах (экономический, законодательный, социальный и др.) - шкалирование факторов, препятствующих развитию системы образования по степени их значимости;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комментарии к сводным итогам по каждой из групп взаимодействия (с чем связаны полученные ожидания, претензии и т.д.);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913" w:name="l2080"/>
      <w:bookmarkEnd w:id="913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ресурсная база системы образования региона (источники финансирования, кадровые, информационные и иные виды ресурсов).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914" w:name="l1824"/>
      <w:bookmarkEnd w:id="914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ходе методической доработки инструментария на основе экспертного обсуждения перечень тем может быть расширен.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Предполагается получение данных по итогам работы с различными информационными источниками для проведения макроанализа социально-экономической эффективности Программы в регионах.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Количественные данные должны охарактеризовать: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учреждения образования, действующие на территории субъекта Российской Федерации, с указанием основных характеристик (на основе информации органов статистики и органов </w:t>
      </w:r>
      <w:bookmarkStart w:id="915" w:name="l2081"/>
      <w:bookmarkEnd w:id="915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управления образованием);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916" w:name="l1825"/>
      <w:bookmarkEnd w:id="916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структуру спроса населения, органов власти и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бизнес-сообщества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образовательные, социальные, культурные и иные услуги, которые могут быть предоставлены системой образования региона;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приоритеты населения, органов власти и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бизнес-сообщества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деятельности системы 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образования региона (доли ключевых групп интересов, считающих важными решения различных проблем развития образования);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общую динамику развития системы образования региона (демографическая, экономическая, социальная ситуация).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917" w:name="l2082"/>
      <w:bookmarkEnd w:id="917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Данная информация позволит сопоставить динамику развития системы образования с динамикой развития иных характеристик региона, а также проведения сравнительного анализа </w:t>
      </w:r>
      <w:bookmarkStart w:id="918" w:name="l1826"/>
      <w:bookmarkEnd w:id="918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различных субъектов Российской Федерации и агрегирования сведений федерального уровня.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Качественные данные должны охарактеризовать: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различные аспекты взаимоотношений системы образования региона с ключевыми группами интересов (население, государственный сектор и бизнес);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мнения указанных трех групп о перспективах и проблемах развития системы образования региона;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оценку потребностей в услугах системы образования;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919" w:name="l2083"/>
      <w:bookmarkEnd w:id="919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видение социально-экономической эффективности реализации Программы в регионе представителями различных целевых групп.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920" w:name="l1827"/>
      <w:bookmarkEnd w:id="920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перечисленные аспекты являются крайне важными для макро-анализа и формирования дальнейших инструментов исследования социально-экономической эффективности. </w:t>
      </w:r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Кроме того, предполагается проведение контент-анализа средств массовой информации (в том числе интернет-ресурсов) с целью </w:t>
      </w:r>
      <w:proofErr w:type="gramStart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выявления тех аспектов деятельности систем образования регионов</w:t>
      </w:r>
      <w:proofErr w:type="gramEnd"/>
      <w:r w:rsidRPr="002D3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социально-экономических эффектов, которые явились информационными поводами и были освещены в местной прессе и сети Интернет.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Такой анализ позволит дополнить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характеристики взаимоотношений системы образования и различных групп, выявить наиболее транслируемые аспекты социально-экономического развития по итогам реализации Программы и иные подробности, позволяющие косвенно верифицировать полученные из иных источников данные.</w:t>
      </w:r>
      <w:bookmarkStart w:id="921" w:name="_GoBack"/>
      <w:bookmarkEnd w:id="921"/>
    </w:p>
    <w:sectPr w:rsidR="009263A6" w:rsidRPr="002D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0E"/>
    <w:rsid w:val="002D3CF4"/>
    <w:rsid w:val="009263A6"/>
    <w:rsid w:val="00F5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3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C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3CF4"/>
  </w:style>
  <w:style w:type="paragraph" w:styleId="a3">
    <w:name w:val="Normal (Web)"/>
    <w:basedOn w:val="a"/>
    <w:uiPriority w:val="99"/>
    <w:semiHidden/>
    <w:unhideWhenUsed/>
    <w:rsid w:val="002D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CF4"/>
  </w:style>
  <w:style w:type="character" w:styleId="a4">
    <w:name w:val="Hyperlink"/>
    <w:basedOn w:val="a0"/>
    <w:uiPriority w:val="99"/>
    <w:semiHidden/>
    <w:unhideWhenUsed/>
    <w:rsid w:val="002D3C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3CF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3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C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3CF4"/>
  </w:style>
  <w:style w:type="paragraph" w:styleId="a3">
    <w:name w:val="Normal (Web)"/>
    <w:basedOn w:val="a"/>
    <w:uiPriority w:val="99"/>
    <w:semiHidden/>
    <w:unhideWhenUsed/>
    <w:rsid w:val="002D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CF4"/>
  </w:style>
  <w:style w:type="character" w:styleId="a4">
    <w:name w:val="Hyperlink"/>
    <w:basedOn w:val="a0"/>
    <w:uiPriority w:val="99"/>
    <w:semiHidden/>
    <w:unhideWhenUsed/>
    <w:rsid w:val="002D3C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3CF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140770?l2" TargetMode="External"/><Relationship Id="rId13" Type="http://schemas.openxmlformats.org/officeDocument/2006/relationships/hyperlink" Target="http://www.referent.ru/1/99019?l224" TargetMode="External"/><Relationship Id="rId18" Type="http://schemas.openxmlformats.org/officeDocument/2006/relationships/image" Target="media/image6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eferent.ru/1/128094?l4" TargetMode="External"/><Relationship Id="rId12" Type="http://schemas.openxmlformats.org/officeDocument/2006/relationships/hyperlink" Target="http://www.referent.ru/1/99019?l224" TargetMode="External"/><Relationship Id="rId17" Type="http://schemas.openxmlformats.org/officeDocument/2006/relationships/image" Target="media/image5.gif"/><Relationship Id="rId2" Type="http://schemas.microsoft.com/office/2007/relationships/stylesWithEffects" Target="stylesWithEffects.xml"/><Relationship Id="rId16" Type="http://schemas.openxmlformats.org/officeDocument/2006/relationships/image" Target="media/image4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ferent.ru/1/173627" TargetMode="External"/><Relationship Id="rId11" Type="http://schemas.openxmlformats.org/officeDocument/2006/relationships/hyperlink" Target="http://www.referent.ru/1/171400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3.gif"/><Relationship Id="rId10" Type="http://schemas.openxmlformats.org/officeDocument/2006/relationships/hyperlink" Target="http://www.referent.ru/1/171400" TargetMode="External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hyperlink" Target="http://www.referent.ru/1/140770?l2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38479</Words>
  <Characters>219336</Characters>
  <Application>Microsoft Office Word</Application>
  <DocSecurity>0</DocSecurity>
  <Lines>1827</Lines>
  <Paragraphs>514</Paragraphs>
  <ScaleCrop>false</ScaleCrop>
  <Company/>
  <LinksUpToDate>false</LinksUpToDate>
  <CharactersWithSpaces>257301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2014-08-02T18:52:00Z</dcterms:created>
  <dcterms:modified xsi:type="dcterms:W3CDTF">2014-08-02T18:53:00Z</dcterms:modified>
</cp:coreProperties>
</file>